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D57" w:rsidRDefault="00CB0540" w:rsidP="00E5195C">
      <w:pPr>
        <w:spacing w:line="460" w:lineRule="exact"/>
        <w:ind w:rightChars="-27" w:right="-57"/>
        <w:jc w:val="center"/>
        <w:rPr>
          <w:rFonts w:ascii="黑体" w:eastAsia="黑体" w:hAnsi="黑体"/>
          <w:b/>
          <w:sz w:val="32"/>
          <w:szCs w:val="32"/>
        </w:rPr>
      </w:pPr>
      <w:r w:rsidRPr="00CB0540">
        <w:rPr>
          <w:rFonts w:ascii="黑体" w:eastAsia="黑体" w:hAnsi="黑体" w:hint="eastAsia"/>
          <w:b/>
          <w:sz w:val="32"/>
          <w:szCs w:val="32"/>
        </w:rPr>
        <w:t>北京大学第二十</w:t>
      </w:r>
      <w:r w:rsidR="00903BD9">
        <w:rPr>
          <w:rFonts w:ascii="黑体" w:eastAsia="黑体" w:hAnsi="黑体" w:hint="eastAsia"/>
          <w:b/>
          <w:sz w:val="32"/>
          <w:szCs w:val="32"/>
        </w:rPr>
        <w:t>二</w:t>
      </w:r>
      <w:r w:rsidRPr="00CB0540">
        <w:rPr>
          <w:rFonts w:ascii="黑体" w:eastAsia="黑体" w:hAnsi="黑体" w:hint="eastAsia"/>
          <w:b/>
          <w:sz w:val="32"/>
          <w:szCs w:val="32"/>
        </w:rPr>
        <w:t>届“挑战杯”系列赛事</w:t>
      </w:r>
    </w:p>
    <w:p w:rsidR="00CB0540" w:rsidRDefault="00E5195C" w:rsidP="00E5195C">
      <w:pPr>
        <w:spacing w:line="460" w:lineRule="exact"/>
        <w:ind w:rightChars="-27" w:right="-57"/>
        <w:jc w:val="center"/>
        <w:rPr>
          <w:rFonts w:ascii="黑体" w:eastAsia="黑体" w:hAnsi="黑体"/>
          <w:b/>
          <w:sz w:val="32"/>
          <w:szCs w:val="32"/>
        </w:rPr>
      </w:pPr>
      <w:r>
        <w:rPr>
          <w:rFonts w:ascii="黑体" w:eastAsia="黑体" w:hAnsi="黑体" w:hint="eastAsia"/>
          <w:b/>
          <w:sz w:val="32"/>
          <w:szCs w:val="32"/>
        </w:rPr>
        <w:t>特别贡献</w:t>
      </w:r>
      <w:proofErr w:type="gramStart"/>
      <w:r>
        <w:rPr>
          <w:rFonts w:ascii="黑体" w:eastAsia="黑体" w:hAnsi="黑体" w:hint="eastAsia"/>
          <w:b/>
          <w:sz w:val="32"/>
          <w:szCs w:val="32"/>
        </w:rPr>
        <w:t>奖</w:t>
      </w:r>
      <w:r w:rsidR="00CB0540" w:rsidRPr="00CB0540">
        <w:rPr>
          <w:rFonts w:ascii="黑体" w:eastAsia="黑体" w:hAnsi="黑体" w:hint="eastAsia"/>
          <w:b/>
          <w:sz w:val="32"/>
          <w:szCs w:val="32"/>
        </w:rPr>
        <w:t>重点</w:t>
      </w:r>
      <w:proofErr w:type="gramEnd"/>
      <w:r w:rsidR="00CB0540" w:rsidRPr="00CB0540">
        <w:rPr>
          <w:rFonts w:ascii="黑体" w:eastAsia="黑体" w:hAnsi="黑体" w:hint="eastAsia"/>
          <w:b/>
          <w:sz w:val="32"/>
          <w:szCs w:val="32"/>
        </w:rPr>
        <w:t>资助课题</w:t>
      </w:r>
    </w:p>
    <w:p w:rsidR="00CB0540" w:rsidRDefault="00CB0540" w:rsidP="00CB0540">
      <w:pPr>
        <w:spacing w:line="460" w:lineRule="exact"/>
        <w:ind w:rightChars="-27" w:right="-57" w:firstLine="482"/>
        <w:rPr>
          <w:rFonts w:ascii="宋体" w:hAnsi="宋体" w:hint="eastAsia"/>
          <w:sz w:val="24"/>
        </w:rPr>
      </w:pPr>
      <w:r w:rsidRPr="00A27902">
        <w:rPr>
          <w:rFonts w:ascii="宋体" w:hAnsi="宋体" w:hint="eastAsia"/>
          <w:sz w:val="24"/>
        </w:rPr>
        <w:t>北京大学“挑战杯”系列赛事特别贡献奖设立于2004年，此奖项旨在鼓励和引导广大同学关注北大自身发展，在实践中培养自己的学术能力，为北大发展献计献策。特别贡献奖设立以来，产生了一大批具有理论和现实意义的优秀作品。为增强特别贡献奖课题研究的针对性和实效性，第二十</w:t>
      </w:r>
      <w:r w:rsidR="00376288">
        <w:rPr>
          <w:rFonts w:ascii="宋体" w:hAnsi="宋体" w:hint="eastAsia"/>
          <w:sz w:val="24"/>
        </w:rPr>
        <w:t>二</w:t>
      </w:r>
      <w:r w:rsidRPr="00A27902">
        <w:rPr>
          <w:rFonts w:ascii="宋体" w:hAnsi="宋体" w:hint="eastAsia"/>
          <w:sz w:val="24"/>
        </w:rPr>
        <w:t>届“挑战杯”系列赛事将继续设立特别贡献</w:t>
      </w:r>
      <w:proofErr w:type="gramStart"/>
      <w:r w:rsidRPr="00A27902">
        <w:rPr>
          <w:rFonts w:ascii="宋体" w:hAnsi="宋体" w:hint="eastAsia"/>
          <w:sz w:val="24"/>
        </w:rPr>
        <w:t>奖重点</w:t>
      </w:r>
      <w:proofErr w:type="gramEnd"/>
      <w:r w:rsidRPr="00A27902">
        <w:rPr>
          <w:rFonts w:ascii="宋体" w:hAnsi="宋体" w:hint="eastAsia"/>
          <w:sz w:val="24"/>
        </w:rPr>
        <w:t>资助课题。“挑战杯”科技工程办公室通过向学校各有关部门征求实际工作中需要研究的重要问题，综合考虑学生的学术能力，确定以下项目作为重点资助课题，并面向全校学生公开招标：</w:t>
      </w:r>
    </w:p>
    <w:p w:rsidR="007803C1" w:rsidRPr="00A27902" w:rsidRDefault="007803C1" w:rsidP="00CB0540">
      <w:pPr>
        <w:spacing w:line="460" w:lineRule="exact"/>
        <w:ind w:rightChars="-27" w:right="-57" w:firstLine="482"/>
        <w:rPr>
          <w:rFonts w:ascii="宋体" w:hAnsi="宋体"/>
          <w:sz w:val="24"/>
        </w:rPr>
      </w:pPr>
    </w:p>
    <w:p w:rsidR="00CB0540" w:rsidRPr="00A27902" w:rsidRDefault="00CB0540" w:rsidP="00CB0540">
      <w:pPr>
        <w:spacing w:line="360" w:lineRule="auto"/>
        <w:ind w:rightChars="-27" w:right="-57"/>
        <w:outlineLvl w:val="0"/>
        <w:rPr>
          <w:rFonts w:ascii="宋体" w:hAnsi="宋体"/>
          <w:sz w:val="24"/>
        </w:rPr>
      </w:pPr>
      <w:r w:rsidRPr="00A27902">
        <w:rPr>
          <w:b/>
          <w:sz w:val="24"/>
        </w:rPr>
        <w:t>1</w:t>
      </w:r>
      <w:r w:rsidRPr="00A27902">
        <w:rPr>
          <w:rFonts w:hAnsi="宋体"/>
          <w:b/>
          <w:sz w:val="24"/>
        </w:rPr>
        <w:t>、</w:t>
      </w:r>
      <w:r w:rsidR="00376288" w:rsidRPr="00376288">
        <w:rPr>
          <w:rFonts w:ascii="宋体" w:hAnsi="宋体" w:hint="eastAsia"/>
          <w:b/>
          <w:sz w:val="24"/>
        </w:rPr>
        <w:t>北京大学学生就业重点行业及职业胜任力培养路径研究</w:t>
      </w:r>
    </w:p>
    <w:p w:rsidR="00CB0540" w:rsidRPr="00A27902" w:rsidRDefault="00CB0540" w:rsidP="00CB054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A27902">
        <w:rPr>
          <w:rFonts w:ascii="宋体" w:hAnsi="宋体" w:hint="eastAsia"/>
          <w:sz w:val="24"/>
        </w:rPr>
        <w:t>:</w:t>
      </w:r>
      <w:r w:rsidR="00182DB5" w:rsidRPr="00182DB5">
        <w:rPr>
          <w:rFonts w:ascii="宋体" w:hAnsi="宋体" w:hint="eastAsia"/>
          <w:sz w:val="24"/>
        </w:rPr>
        <w:t xml:space="preserve"> </w:t>
      </w:r>
      <w:r w:rsidR="00376288" w:rsidRPr="00376288">
        <w:rPr>
          <w:rFonts w:ascii="宋体" w:hAnsi="宋体" w:hint="eastAsia"/>
          <w:sz w:val="24"/>
        </w:rPr>
        <w:t>通过资料分析、行业走访、人物访谈、数据分析等方式，分析北京大学学生就业重点去向的行业对学生综合能力的要求，同时了解不同专业、类型的学生对求职就业和职业发展的诉求与困惑，找出学生诉求与企业需求的关联，尝试构建面向不同行业的职业胜任力模型，在此基础上梳理总结北京大学校内各类学生职业指导服务资源和平台，为有效进行学生职业胜任力培养提供参考方案。</w:t>
      </w:r>
    </w:p>
    <w:p w:rsidR="00CB0540" w:rsidRDefault="00376288" w:rsidP="00CB0540">
      <w:pPr>
        <w:spacing w:line="360" w:lineRule="auto"/>
        <w:ind w:rightChars="-27" w:right="-57" w:firstLineChars="200" w:firstLine="480"/>
        <w:rPr>
          <w:rFonts w:ascii="宋体" w:hAnsi="宋体"/>
          <w:sz w:val="24"/>
        </w:rPr>
      </w:pPr>
      <w:r>
        <w:rPr>
          <w:rFonts w:ascii="宋体" w:hAnsi="宋体" w:hint="eastAsia"/>
          <w:sz w:val="24"/>
        </w:rPr>
        <w:t>以最终报告形式呈现，希望研究人员具有基本的实证调研能力</w:t>
      </w:r>
      <w:r w:rsidR="00182DB5" w:rsidRPr="002A433E">
        <w:rPr>
          <w:rFonts w:ascii="宋体" w:hAnsi="宋体" w:hint="eastAsia"/>
          <w:sz w:val="24"/>
        </w:rPr>
        <w:t>。</w:t>
      </w:r>
    </w:p>
    <w:p w:rsidR="001F14D0" w:rsidRPr="00A27902" w:rsidRDefault="001F14D0" w:rsidP="00CB0540">
      <w:pPr>
        <w:spacing w:line="360" w:lineRule="auto"/>
        <w:ind w:rightChars="-27" w:right="-57" w:firstLineChars="200" w:firstLine="480"/>
        <w:rPr>
          <w:rFonts w:ascii="宋体" w:hAnsi="宋体"/>
          <w:sz w:val="24"/>
        </w:rPr>
      </w:pPr>
    </w:p>
    <w:p w:rsidR="00CB0540" w:rsidRPr="00A27902" w:rsidRDefault="00CB0540" w:rsidP="00CB0540">
      <w:pPr>
        <w:spacing w:line="360" w:lineRule="auto"/>
        <w:ind w:rightChars="-27" w:right="-57"/>
        <w:outlineLvl w:val="0"/>
        <w:rPr>
          <w:rFonts w:ascii="宋体" w:hAnsi="宋体"/>
          <w:b/>
          <w:sz w:val="24"/>
        </w:rPr>
      </w:pPr>
      <w:r w:rsidRPr="00A27902">
        <w:rPr>
          <w:rFonts w:ascii="宋体" w:hAnsi="宋体" w:hint="eastAsia"/>
          <w:b/>
          <w:sz w:val="24"/>
        </w:rPr>
        <w:t>2、</w:t>
      </w:r>
      <w:proofErr w:type="gramStart"/>
      <w:r w:rsidR="00376288" w:rsidRPr="00376288">
        <w:rPr>
          <w:rFonts w:ascii="宋体" w:hAnsi="宋体" w:hint="eastAsia"/>
          <w:b/>
          <w:sz w:val="24"/>
        </w:rPr>
        <w:t>校园微博运营</w:t>
      </w:r>
      <w:proofErr w:type="gramEnd"/>
      <w:r w:rsidR="00376288" w:rsidRPr="00376288">
        <w:rPr>
          <w:rFonts w:ascii="宋体" w:hAnsi="宋体" w:hint="eastAsia"/>
          <w:b/>
          <w:sz w:val="24"/>
        </w:rPr>
        <w:t>机制探索、效果评估及发展前瞻</w:t>
      </w:r>
    </w:p>
    <w:p w:rsidR="00376288" w:rsidRDefault="00CB0540" w:rsidP="00376288">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00376288" w:rsidRPr="00376288">
        <w:rPr>
          <w:rFonts w:ascii="宋体" w:hAnsi="宋体" w:hint="eastAsia"/>
          <w:sz w:val="24"/>
        </w:rPr>
        <w:t>近年来，随着互联网新媒体风潮对校园的深入影响和校园内部各类网络、媒体平台自身的良性发展，北京大学</w:t>
      </w:r>
      <w:proofErr w:type="gramStart"/>
      <w:r w:rsidR="00376288" w:rsidRPr="00376288">
        <w:rPr>
          <w:rFonts w:ascii="宋体" w:hAnsi="宋体" w:hint="eastAsia"/>
          <w:sz w:val="24"/>
        </w:rPr>
        <w:t>校园微博呈现</w:t>
      </w:r>
      <w:proofErr w:type="gramEnd"/>
      <w:r w:rsidR="00376288" w:rsidRPr="00376288">
        <w:rPr>
          <w:rFonts w:ascii="宋体" w:hAnsi="宋体" w:hint="eastAsia"/>
          <w:sz w:val="24"/>
        </w:rPr>
        <w:t>出丰富多样的发展态势。课题研究旨在通过定性分析与定量分析结合的方法，选取若干具有代表性的校园微博，对其运营现状、问题、效果等进行调查分析，总结出规律和经验，并以此为基础，聚焦“未名BBS”</w:t>
      </w:r>
      <w:proofErr w:type="gramStart"/>
      <w:r w:rsidR="00376288" w:rsidRPr="00376288">
        <w:rPr>
          <w:rFonts w:ascii="宋体" w:hAnsi="宋体" w:hint="eastAsia"/>
          <w:sz w:val="24"/>
        </w:rPr>
        <w:t>新浪微博</w:t>
      </w:r>
      <w:proofErr w:type="gramEnd"/>
      <w:r w:rsidR="00376288" w:rsidRPr="00376288">
        <w:rPr>
          <w:rFonts w:ascii="宋体" w:hAnsi="宋体" w:hint="eastAsia"/>
          <w:sz w:val="24"/>
        </w:rPr>
        <w:t>，就其运营和发展提出建议。</w:t>
      </w:r>
    </w:p>
    <w:p w:rsidR="00376288" w:rsidRDefault="00376288" w:rsidP="00376288">
      <w:pPr>
        <w:spacing w:line="360" w:lineRule="auto"/>
        <w:ind w:rightChars="-27" w:right="-57" w:firstLineChars="200" w:firstLine="480"/>
        <w:rPr>
          <w:rFonts w:ascii="宋体" w:hAnsi="宋体"/>
          <w:sz w:val="24"/>
        </w:rPr>
      </w:pPr>
      <w:r w:rsidRPr="00376288">
        <w:rPr>
          <w:rFonts w:ascii="宋体" w:hAnsi="宋体" w:hint="eastAsia"/>
          <w:sz w:val="24"/>
        </w:rPr>
        <w:t>研究人员需对新媒体的时代特征有较为深入的认识，或学科背景有利于课题完成，成果形式为具有一定创新水平和较强实践意义的论文或课题报告。</w:t>
      </w:r>
      <w:r>
        <w:rPr>
          <w:rFonts w:ascii="宋体" w:hAnsi="宋体" w:hint="eastAsia"/>
          <w:sz w:val="24"/>
        </w:rPr>
        <w:t>并</w:t>
      </w:r>
      <w:r w:rsidRPr="00376288">
        <w:rPr>
          <w:rFonts w:ascii="宋体" w:hAnsi="宋体" w:hint="eastAsia"/>
          <w:sz w:val="24"/>
        </w:rPr>
        <w:t>应对当下</w:t>
      </w:r>
      <w:proofErr w:type="gramStart"/>
      <w:r w:rsidRPr="00376288">
        <w:rPr>
          <w:rFonts w:ascii="宋体" w:hAnsi="宋体" w:hint="eastAsia"/>
          <w:sz w:val="24"/>
        </w:rPr>
        <w:t>校园微博“族群”</w:t>
      </w:r>
      <w:proofErr w:type="gramEnd"/>
      <w:r w:rsidRPr="00376288">
        <w:rPr>
          <w:rFonts w:ascii="宋体" w:hAnsi="宋体" w:hint="eastAsia"/>
          <w:sz w:val="24"/>
        </w:rPr>
        <w:t>有相当程度的接触和了解，有兴趣关注和研究校园网络文化建设的前沿问题。</w:t>
      </w:r>
    </w:p>
    <w:p w:rsidR="001F14D0" w:rsidRDefault="001F14D0" w:rsidP="00376288">
      <w:pPr>
        <w:spacing w:line="360" w:lineRule="auto"/>
        <w:ind w:rightChars="-27" w:right="-57" w:firstLineChars="200" w:firstLine="480"/>
        <w:rPr>
          <w:rFonts w:ascii="宋体" w:hAnsi="宋体"/>
          <w:sz w:val="24"/>
        </w:rPr>
      </w:pPr>
    </w:p>
    <w:p w:rsidR="00CB0540" w:rsidRPr="001F14D0" w:rsidRDefault="00CB0540" w:rsidP="001F14D0">
      <w:pPr>
        <w:spacing w:line="360" w:lineRule="auto"/>
        <w:ind w:rightChars="-27" w:right="-57"/>
        <w:outlineLvl w:val="0"/>
        <w:rPr>
          <w:rFonts w:ascii="宋体" w:hAnsi="宋体"/>
          <w:b/>
          <w:sz w:val="24"/>
        </w:rPr>
      </w:pPr>
      <w:r w:rsidRPr="00A27902">
        <w:rPr>
          <w:rFonts w:ascii="宋体" w:hAnsi="宋体" w:hint="eastAsia"/>
          <w:b/>
          <w:sz w:val="24"/>
        </w:rPr>
        <w:lastRenderedPageBreak/>
        <w:t>3、</w:t>
      </w:r>
      <w:r w:rsidR="00376288" w:rsidRPr="00376288">
        <w:rPr>
          <w:rFonts w:ascii="宋体" w:hAnsi="宋体" w:hint="eastAsia"/>
          <w:b/>
          <w:sz w:val="24"/>
        </w:rPr>
        <w:t>未名BBS平台架构、用户界面和功能体验的调查</w:t>
      </w:r>
    </w:p>
    <w:p w:rsidR="00CB0540" w:rsidRPr="00A27902" w:rsidRDefault="00CB0540" w:rsidP="00CB054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00376288" w:rsidRPr="00376288">
        <w:rPr>
          <w:rFonts w:ascii="宋体" w:hAnsi="宋体" w:hint="eastAsia"/>
          <w:sz w:val="24"/>
        </w:rPr>
        <w:t>北大未名BBS创立于2000年，作为学校官方BBS，以“校内信息平台、师生文化社区、网上精神家园”为基本定位，在师生学习生活中发挥了重要作用。同时，作为引领风气的校园BBS平台，其架构、界面和用户体验也需与时俱进，不断满足网友需求，增强自身生命力，不断促进自我的升级转型。课题研究旨在通过定性分析与定量分析结合的方法，对北大师生网友关于未名BBS的需求进行调查分析，并在此基础上，提出合理化改进建议，同时鼓励实践层面的美工设计和技术开发。</w:t>
      </w:r>
    </w:p>
    <w:p w:rsidR="00CB0540" w:rsidRDefault="00182DB5" w:rsidP="00376288">
      <w:pPr>
        <w:spacing w:line="360" w:lineRule="auto"/>
        <w:ind w:rightChars="-27" w:right="-57" w:firstLineChars="200" w:firstLine="480"/>
        <w:rPr>
          <w:rFonts w:ascii="宋体" w:hAnsi="宋体"/>
          <w:sz w:val="24"/>
        </w:rPr>
      </w:pPr>
      <w:r>
        <w:rPr>
          <w:rFonts w:ascii="宋体" w:hAnsi="宋体" w:hint="eastAsia"/>
          <w:sz w:val="24"/>
        </w:rPr>
        <w:t>要求</w:t>
      </w:r>
      <w:r w:rsidR="00376288" w:rsidRPr="00376288">
        <w:rPr>
          <w:rFonts w:ascii="宋体" w:hAnsi="宋体" w:hint="eastAsia"/>
          <w:sz w:val="24"/>
        </w:rPr>
        <w:t>研究人员需对以未名BBS为代表的校园网络平台有较为深入的认识，或学科背景有利于课题完成，成果形式为具有较强实践意义的调查报告，或自行设计研发新的未</w:t>
      </w:r>
      <w:proofErr w:type="gramStart"/>
      <w:r w:rsidR="00376288" w:rsidRPr="00376288">
        <w:rPr>
          <w:rFonts w:ascii="宋体" w:hAnsi="宋体" w:hint="eastAsia"/>
          <w:sz w:val="24"/>
        </w:rPr>
        <w:t>名系统</w:t>
      </w:r>
      <w:proofErr w:type="gramEnd"/>
      <w:r w:rsidR="00376288" w:rsidRPr="00376288">
        <w:rPr>
          <w:rFonts w:ascii="宋体" w:hAnsi="宋体" w:hint="eastAsia"/>
          <w:sz w:val="24"/>
        </w:rPr>
        <w:t>架构。</w:t>
      </w:r>
      <w:r w:rsidR="00376288">
        <w:rPr>
          <w:rFonts w:ascii="宋体" w:hAnsi="宋体" w:hint="eastAsia"/>
          <w:sz w:val="24"/>
        </w:rPr>
        <w:t>研究人员</w:t>
      </w:r>
      <w:r w:rsidR="00376288" w:rsidRPr="00376288">
        <w:rPr>
          <w:rFonts w:ascii="宋体" w:hAnsi="宋体" w:hint="eastAsia"/>
          <w:sz w:val="24"/>
        </w:rPr>
        <w:t>需掌握调查研究的基本知识，利用科学方法进行全面调查，得出客观的结论。</w:t>
      </w:r>
    </w:p>
    <w:p w:rsidR="001F14D0" w:rsidRPr="00A27902" w:rsidRDefault="001F14D0" w:rsidP="00376288">
      <w:pPr>
        <w:spacing w:line="360" w:lineRule="auto"/>
        <w:ind w:rightChars="-27" w:right="-57" w:firstLineChars="200" w:firstLine="480"/>
        <w:rPr>
          <w:rFonts w:ascii="宋体" w:hAnsi="宋体"/>
          <w:sz w:val="24"/>
        </w:rPr>
      </w:pPr>
    </w:p>
    <w:p w:rsidR="001F14D0" w:rsidRDefault="00CB0540" w:rsidP="001F14D0">
      <w:pPr>
        <w:spacing w:line="360" w:lineRule="auto"/>
        <w:ind w:rightChars="-27" w:right="-57"/>
        <w:outlineLvl w:val="0"/>
        <w:rPr>
          <w:rFonts w:ascii="宋体" w:hAnsi="宋体"/>
          <w:b/>
          <w:sz w:val="24"/>
        </w:rPr>
      </w:pPr>
      <w:r w:rsidRPr="00A27902">
        <w:rPr>
          <w:rFonts w:ascii="宋体" w:hAnsi="宋体" w:hint="eastAsia"/>
          <w:b/>
          <w:sz w:val="24"/>
        </w:rPr>
        <w:t>4、</w:t>
      </w:r>
      <w:r w:rsidR="00376288" w:rsidRPr="00376288">
        <w:rPr>
          <w:rFonts w:ascii="宋体" w:hAnsi="宋体" w:hint="eastAsia"/>
          <w:b/>
          <w:sz w:val="24"/>
        </w:rPr>
        <w:t>北大学生网络基本素养</w:t>
      </w:r>
      <w:r w:rsidR="001F14D0">
        <w:rPr>
          <w:rFonts w:ascii="宋体" w:hAnsi="宋体" w:hint="eastAsia"/>
          <w:b/>
          <w:sz w:val="24"/>
        </w:rPr>
        <w:t>调查</w:t>
      </w:r>
      <w:r w:rsidR="001F14D0">
        <w:rPr>
          <w:rFonts w:ascii="宋体" w:hAnsi="宋体"/>
          <w:b/>
          <w:sz w:val="24"/>
        </w:rPr>
        <w:t>与研究</w:t>
      </w:r>
    </w:p>
    <w:p w:rsidR="001F14D0" w:rsidRPr="001F14D0" w:rsidRDefault="001F14D0" w:rsidP="001F14D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1F14D0">
        <w:rPr>
          <w:rFonts w:ascii="宋体" w:hAnsi="宋体" w:hint="eastAsia"/>
          <w:sz w:val="24"/>
        </w:rPr>
        <w:t>当前，互联网已经深刻改变了我们的社会运转方式和人际互动模式，作为网络社会中重要主体的青年学生获得了空前丰富的社会资源和空前主动的互动地位。这一过程中，青年大学生的基本政治立场、自我身份认同、基础价值判断、思想认识来源、社会参与方式等网络素养问题，非常值得特别关注。课题研究旨在着眼上述问题，在科学设计问卷的基础上进行量化分析，并鼓励引入比较研究（包括横向比较和纵向比较）等其他科学方法，最终能够从实然的层面厘清现状、从应然的层面勾勒未来，并寻求从实然向应然过渡的有效途径。</w:t>
      </w:r>
    </w:p>
    <w:p w:rsidR="001F14D0" w:rsidRPr="001F14D0" w:rsidRDefault="001F14D0" w:rsidP="001F14D0">
      <w:pPr>
        <w:spacing w:line="360" w:lineRule="auto"/>
        <w:ind w:rightChars="-27" w:right="-57" w:firstLineChars="200" w:firstLine="480"/>
        <w:rPr>
          <w:rFonts w:ascii="宋体" w:hAnsi="宋体"/>
          <w:sz w:val="24"/>
        </w:rPr>
      </w:pPr>
      <w:r w:rsidRPr="001F14D0">
        <w:rPr>
          <w:rFonts w:ascii="宋体" w:hAnsi="宋体" w:hint="eastAsia"/>
          <w:sz w:val="24"/>
        </w:rPr>
        <w:t>要求研究人员学科背景有利于课题完成，成果形式为具有一定分析深度、创新水平和实践意义的论文或课题报告。</w:t>
      </w:r>
    </w:p>
    <w:p w:rsidR="001F14D0" w:rsidRPr="001F14D0" w:rsidRDefault="001F14D0" w:rsidP="001F14D0">
      <w:pPr>
        <w:spacing w:line="360" w:lineRule="auto"/>
        <w:ind w:rightChars="-27" w:right="-57" w:firstLineChars="200" w:firstLine="482"/>
        <w:rPr>
          <w:rFonts w:ascii="宋体" w:hAnsi="宋体"/>
          <w:b/>
          <w:sz w:val="24"/>
        </w:rPr>
      </w:pPr>
      <w:r w:rsidRPr="001F14D0">
        <w:rPr>
          <w:rFonts w:ascii="宋体" w:hAnsi="宋体" w:hint="eastAsia"/>
          <w:b/>
          <w:sz w:val="24"/>
        </w:rPr>
        <w:t>要求在研究过程中借助问卷调查的形式，进行量化分析，样本选择应兼顾代表性、广泛性，且有效回收问卷数不应低于250份。</w:t>
      </w:r>
    </w:p>
    <w:p w:rsidR="001F14D0" w:rsidRDefault="001F14D0" w:rsidP="001F14D0">
      <w:pPr>
        <w:spacing w:line="360" w:lineRule="auto"/>
        <w:ind w:rightChars="-27" w:right="-57" w:firstLineChars="200" w:firstLine="480"/>
        <w:rPr>
          <w:rFonts w:ascii="宋体" w:hAnsi="宋体"/>
          <w:sz w:val="24"/>
        </w:rPr>
      </w:pPr>
      <w:r w:rsidRPr="001F14D0">
        <w:rPr>
          <w:rFonts w:ascii="宋体" w:hAnsi="宋体" w:hint="eastAsia"/>
          <w:sz w:val="24"/>
        </w:rPr>
        <w:t>鼓励研究者在研究过程中与推荐单位密切沟通。</w:t>
      </w:r>
    </w:p>
    <w:p w:rsidR="001F14D0" w:rsidRPr="001F14D0" w:rsidRDefault="001F14D0" w:rsidP="001F14D0">
      <w:pPr>
        <w:spacing w:line="360" w:lineRule="auto"/>
        <w:ind w:rightChars="-27" w:right="-57" w:firstLineChars="200" w:firstLine="480"/>
        <w:rPr>
          <w:rFonts w:ascii="宋体" w:hAnsi="宋体"/>
          <w:sz w:val="24"/>
        </w:rPr>
      </w:pPr>
    </w:p>
    <w:p w:rsidR="001F14D0" w:rsidRDefault="001F14D0" w:rsidP="001F14D0">
      <w:pPr>
        <w:spacing w:line="360" w:lineRule="auto"/>
        <w:ind w:rightChars="-27" w:right="-57"/>
        <w:outlineLvl w:val="0"/>
        <w:rPr>
          <w:rFonts w:ascii="宋体" w:hAnsi="宋体"/>
          <w:b/>
          <w:sz w:val="24"/>
        </w:rPr>
      </w:pPr>
      <w:r>
        <w:rPr>
          <w:rFonts w:ascii="宋体" w:hAnsi="宋体" w:hint="eastAsia"/>
          <w:b/>
          <w:sz w:val="24"/>
        </w:rPr>
        <w:t>5、</w:t>
      </w:r>
      <w:r w:rsidRPr="001F14D0">
        <w:rPr>
          <w:rFonts w:ascii="宋体" w:hAnsi="宋体" w:hint="eastAsia"/>
          <w:b/>
          <w:sz w:val="24"/>
        </w:rPr>
        <w:t>世界一流大学招生标准研究</w:t>
      </w:r>
    </w:p>
    <w:p w:rsidR="001F14D0" w:rsidRDefault="001F14D0" w:rsidP="001F14D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1F14D0">
        <w:rPr>
          <w:rFonts w:ascii="宋体" w:hAnsi="宋体" w:hint="eastAsia"/>
          <w:sz w:val="24"/>
        </w:rPr>
        <w:t>主要梳理总结目前海外一流高校的招生的流程、途径、成功案</w:t>
      </w:r>
      <w:r w:rsidRPr="001F14D0">
        <w:rPr>
          <w:rFonts w:ascii="宋体" w:hAnsi="宋体" w:hint="eastAsia"/>
          <w:sz w:val="24"/>
        </w:rPr>
        <w:lastRenderedPageBreak/>
        <w:t>例分析，希望通过搜集整理大量一手资料（ex:申请流程、申请材料、申请内容分类整理），探索一流高校招生标准。</w:t>
      </w:r>
    </w:p>
    <w:p w:rsidR="001F14D0" w:rsidRDefault="001F14D0" w:rsidP="001F14D0">
      <w:pPr>
        <w:spacing w:line="360" w:lineRule="auto"/>
        <w:ind w:rightChars="-27" w:right="-57" w:firstLineChars="200" w:firstLine="480"/>
        <w:rPr>
          <w:rFonts w:ascii="宋体" w:hAnsi="宋体"/>
          <w:sz w:val="24"/>
        </w:rPr>
      </w:pPr>
      <w:r>
        <w:rPr>
          <w:rFonts w:ascii="宋体" w:hAnsi="宋体" w:hint="eastAsia"/>
          <w:sz w:val="24"/>
        </w:rPr>
        <w:t>要求</w:t>
      </w:r>
      <w:r w:rsidRPr="001F14D0">
        <w:rPr>
          <w:rFonts w:ascii="宋体" w:hAnsi="宋体" w:hint="eastAsia"/>
          <w:sz w:val="24"/>
        </w:rPr>
        <w:t>各课题需要扎实的梳理、整理一手材料，为后期深入研究奠定基础；研究方法不限，可以运用各学科研究方法进行整理归纳；</w:t>
      </w:r>
    </w:p>
    <w:p w:rsidR="001F14D0" w:rsidRDefault="001F14D0" w:rsidP="001F14D0">
      <w:pPr>
        <w:spacing w:line="360" w:lineRule="auto"/>
        <w:ind w:rightChars="-27" w:right="-57" w:firstLineChars="200" w:firstLine="480"/>
        <w:rPr>
          <w:rFonts w:ascii="宋体" w:hAnsi="宋体"/>
          <w:sz w:val="24"/>
        </w:rPr>
      </w:pPr>
    </w:p>
    <w:p w:rsidR="001F14D0" w:rsidRDefault="001F14D0" w:rsidP="001F14D0">
      <w:pPr>
        <w:spacing w:line="360" w:lineRule="auto"/>
        <w:ind w:rightChars="-27" w:right="-57"/>
        <w:outlineLvl w:val="0"/>
        <w:rPr>
          <w:rFonts w:ascii="宋体" w:hAnsi="宋体"/>
          <w:b/>
          <w:sz w:val="24"/>
        </w:rPr>
      </w:pPr>
      <w:r>
        <w:rPr>
          <w:rFonts w:ascii="宋体" w:hAnsi="宋体" w:hint="eastAsia"/>
          <w:b/>
          <w:sz w:val="24"/>
        </w:rPr>
        <w:t>6、</w:t>
      </w:r>
      <w:r w:rsidRPr="001F14D0">
        <w:rPr>
          <w:rFonts w:ascii="宋体" w:hAnsi="宋体" w:hint="eastAsia"/>
          <w:b/>
          <w:sz w:val="24"/>
        </w:rPr>
        <w:t>世界一流大学品牌塑造及传播策略研究</w:t>
      </w:r>
    </w:p>
    <w:p w:rsidR="001F14D0" w:rsidRDefault="001F14D0" w:rsidP="001F14D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1F14D0">
        <w:rPr>
          <w:rFonts w:ascii="宋体" w:hAnsi="宋体" w:hint="eastAsia"/>
          <w:sz w:val="24"/>
        </w:rPr>
        <w:t>通过梳理世界一流大学品牌建设的历史脉络（大学品牌分类，各类大学品牌如何定位、塑造方式、传播渠道），探索总结高等院校品牌塑造与传播规律。</w:t>
      </w:r>
    </w:p>
    <w:p w:rsidR="001F14D0" w:rsidRDefault="001F14D0" w:rsidP="001F14D0">
      <w:pPr>
        <w:spacing w:line="360" w:lineRule="auto"/>
        <w:ind w:rightChars="-27" w:right="-57" w:firstLineChars="200" w:firstLine="480"/>
        <w:rPr>
          <w:rFonts w:ascii="宋体" w:hAnsi="宋体"/>
          <w:sz w:val="24"/>
        </w:rPr>
      </w:pPr>
      <w:r>
        <w:rPr>
          <w:rFonts w:ascii="宋体" w:hAnsi="宋体" w:hint="eastAsia"/>
          <w:sz w:val="24"/>
        </w:rPr>
        <w:t>要求</w:t>
      </w:r>
      <w:r w:rsidRPr="001F14D0">
        <w:rPr>
          <w:rFonts w:ascii="宋体" w:hAnsi="宋体" w:hint="eastAsia"/>
          <w:sz w:val="24"/>
        </w:rPr>
        <w:t>各课题需要扎实的梳理、整理一手材料，为后期深入研究奠定基础；研究方法不限，可以运用各学科研究方法进行整理归纳；</w:t>
      </w:r>
    </w:p>
    <w:p w:rsidR="001F14D0" w:rsidRDefault="001F14D0" w:rsidP="001F14D0">
      <w:pPr>
        <w:spacing w:line="360" w:lineRule="auto"/>
        <w:ind w:rightChars="-27" w:right="-57" w:firstLineChars="200" w:firstLine="480"/>
        <w:rPr>
          <w:rFonts w:ascii="宋体" w:hAnsi="宋体"/>
          <w:sz w:val="24"/>
        </w:rPr>
      </w:pPr>
    </w:p>
    <w:p w:rsidR="001F14D0" w:rsidRDefault="001F14D0" w:rsidP="001F14D0">
      <w:pPr>
        <w:spacing w:line="360" w:lineRule="auto"/>
        <w:ind w:rightChars="-27" w:right="-57"/>
        <w:outlineLvl w:val="0"/>
        <w:rPr>
          <w:rFonts w:ascii="宋体" w:hAnsi="宋体"/>
          <w:b/>
          <w:sz w:val="24"/>
        </w:rPr>
      </w:pPr>
      <w:r>
        <w:rPr>
          <w:rFonts w:ascii="宋体" w:hAnsi="宋体" w:hint="eastAsia"/>
          <w:b/>
          <w:sz w:val="24"/>
        </w:rPr>
        <w:t>7、</w:t>
      </w:r>
      <w:r w:rsidRPr="001F14D0">
        <w:rPr>
          <w:rFonts w:ascii="宋体" w:hAnsi="宋体" w:hint="eastAsia"/>
          <w:b/>
          <w:sz w:val="24"/>
        </w:rPr>
        <w:t>北京大学学科优势比较研究</w:t>
      </w:r>
    </w:p>
    <w:p w:rsidR="001F14D0" w:rsidRDefault="001F14D0" w:rsidP="001F14D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1F14D0">
        <w:rPr>
          <w:rFonts w:ascii="宋体" w:hAnsi="宋体" w:hint="eastAsia"/>
          <w:sz w:val="24"/>
        </w:rPr>
        <w:t>此题目主要调研北京大学学科优势，集中比较北大学科在国内一流高校中的比较优势，今后用于招生宣传。</w:t>
      </w:r>
    </w:p>
    <w:p w:rsidR="001F14D0" w:rsidRDefault="001F14D0" w:rsidP="001F14D0">
      <w:pPr>
        <w:spacing w:line="360" w:lineRule="auto"/>
        <w:ind w:rightChars="-27" w:right="-57" w:firstLineChars="200" w:firstLine="480"/>
        <w:rPr>
          <w:rFonts w:ascii="宋体" w:hAnsi="宋体"/>
          <w:sz w:val="24"/>
        </w:rPr>
      </w:pPr>
      <w:r>
        <w:rPr>
          <w:rFonts w:ascii="宋体" w:hAnsi="宋体" w:hint="eastAsia"/>
          <w:sz w:val="24"/>
        </w:rPr>
        <w:t>要求课题扎实</w:t>
      </w:r>
      <w:r w:rsidRPr="001F14D0">
        <w:rPr>
          <w:rFonts w:ascii="宋体" w:hAnsi="宋体" w:hint="eastAsia"/>
          <w:sz w:val="24"/>
        </w:rPr>
        <w:t>梳理、整理一手材料，为后期深入研究奠定基础；研究方法不限，可以运用各学科研究方法进行整理归纳；</w:t>
      </w:r>
    </w:p>
    <w:p w:rsidR="001F14D0" w:rsidRPr="001F14D0" w:rsidRDefault="001F14D0" w:rsidP="001F14D0">
      <w:pPr>
        <w:spacing w:line="360" w:lineRule="auto"/>
        <w:ind w:rightChars="-27" w:right="-57"/>
        <w:rPr>
          <w:rFonts w:ascii="宋体" w:hAnsi="宋体"/>
          <w:sz w:val="24"/>
        </w:rPr>
      </w:pPr>
    </w:p>
    <w:p w:rsidR="00A6534F" w:rsidRDefault="00A6534F" w:rsidP="00A6534F">
      <w:pPr>
        <w:spacing w:line="360" w:lineRule="auto"/>
        <w:ind w:rightChars="-27" w:right="-57"/>
        <w:outlineLvl w:val="0"/>
        <w:rPr>
          <w:rFonts w:ascii="宋体" w:hAnsi="宋体"/>
          <w:b/>
          <w:sz w:val="24"/>
        </w:rPr>
      </w:pPr>
      <w:r>
        <w:rPr>
          <w:rFonts w:ascii="宋体" w:hAnsi="宋体" w:hint="eastAsia"/>
          <w:b/>
          <w:sz w:val="24"/>
        </w:rPr>
        <w:t>8、</w:t>
      </w:r>
      <w:r w:rsidRPr="00A6534F">
        <w:rPr>
          <w:rFonts w:ascii="宋体" w:hAnsi="宋体" w:hint="eastAsia"/>
          <w:b/>
          <w:sz w:val="24"/>
        </w:rPr>
        <w:t>北京大学对外宣传片创意研究</w:t>
      </w:r>
    </w:p>
    <w:p w:rsidR="00A6534F" w:rsidRDefault="00A6534F" w:rsidP="00A6534F">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A6534F">
        <w:rPr>
          <w:rFonts w:ascii="宋体" w:hAnsi="宋体" w:hint="eastAsia"/>
          <w:sz w:val="24"/>
        </w:rPr>
        <w:t>随着我国高等教育国际化的不断发展，越来越多的高校把对外宣传片作为宣传自身形象、提升国际影响的重要方式。就北大而言，作为展示学校风采的最为直观的方式，打造集艺术性、创新性和时代特色一体的对外宣传片显得尤为重要，希望通过本研究，为北大宣传片制作提供广阔的思路，对未来制作工作提供合理化建议。</w:t>
      </w:r>
    </w:p>
    <w:p w:rsidR="001F14D0" w:rsidRDefault="00A6534F" w:rsidP="00A6534F">
      <w:pPr>
        <w:spacing w:line="360" w:lineRule="auto"/>
        <w:ind w:rightChars="-27" w:right="-57" w:firstLineChars="200" w:firstLine="480"/>
        <w:rPr>
          <w:rFonts w:ascii="宋体" w:hAnsi="宋体"/>
          <w:sz w:val="24"/>
        </w:rPr>
      </w:pPr>
      <w:r w:rsidRPr="00A6534F">
        <w:rPr>
          <w:rFonts w:ascii="宋体" w:hAnsi="宋体" w:hint="eastAsia"/>
          <w:sz w:val="24"/>
        </w:rPr>
        <w:t>通过本研究可在内容、表现手法上对北大对外宣传片的制作提出创新性思路，为北大对外宣传提供参考性建议。研究人员要求不限。</w:t>
      </w:r>
    </w:p>
    <w:p w:rsidR="00542120" w:rsidRDefault="00542120" w:rsidP="00542120">
      <w:pPr>
        <w:spacing w:line="360" w:lineRule="auto"/>
        <w:ind w:rightChars="-27" w:right="-57"/>
        <w:rPr>
          <w:rFonts w:ascii="宋体" w:hAnsi="宋体"/>
          <w:sz w:val="24"/>
        </w:rPr>
      </w:pPr>
    </w:p>
    <w:p w:rsidR="00542120" w:rsidRDefault="00542120" w:rsidP="00542120">
      <w:pPr>
        <w:spacing w:line="360" w:lineRule="auto"/>
        <w:ind w:rightChars="-27" w:right="-57"/>
        <w:outlineLvl w:val="0"/>
        <w:rPr>
          <w:rFonts w:ascii="宋体" w:hAnsi="宋体"/>
          <w:b/>
          <w:sz w:val="24"/>
        </w:rPr>
      </w:pPr>
      <w:r>
        <w:rPr>
          <w:rFonts w:ascii="宋体" w:hAnsi="宋体" w:hint="eastAsia"/>
          <w:b/>
          <w:sz w:val="24"/>
        </w:rPr>
        <w:t>9、</w:t>
      </w:r>
      <w:r w:rsidRPr="00542120">
        <w:rPr>
          <w:rFonts w:ascii="宋体" w:hAnsi="宋体" w:hint="eastAsia"/>
          <w:b/>
          <w:sz w:val="24"/>
        </w:rPr>
        <w:t>顶尖</w:t>
      </w:r>
      <w:proofErr w:type="gramStart"/>
      <w:r w:rsidRPr="00542120">
        <w:rPr>
          <w:rFonts w:ascii="宋体" w:hAnsi="宋体" w:hint="eastAsia"/>
          <w:b/>
          <w:sz w:val="24"/>
        </w:rPr>
        <w:t>大学建</w:t>
      </w:r>
      <w:proofErr w:type="gramEnd"/>
      <w:r w:rsidRPr="00542120">
        <w:rPr>
          <w:rFonts w:ascii="宋体" w:hAnsi="宋体" w:hint="eastAsia"/>
          <w:b/>
          <w:sz w:val="24"/>
        </w:rPr>
        <w:t>校历史及发展规律的研究</w:t>
      </w:r>
    </w:p>
    <w:p w:rsid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542120">
        <w:rPr>
          <w:rFonts w:ascii="宋体" w:hAnsi="宋体" w:hint="eastAsia"/>
          <w:sz w:val="24"/>
        </w:rPr>
        <w:t>1.对世界顶尖大学的发生发展历史，特别是实现跨越发展的关</w:t>
      </w:r>
      <w:r w:rsidRPr="00542120">
        <w:rPr>
          <w:rFonts w:ascii="宋体" w:hAnsi="宋体" w:hint="eastAsia"/>
          <w:sz w:val="24"/>
        </w:rPr>
        <w:lastRenderedPageBreak/>
        <w:t>键阶段进行研究，从而对我校加速进入世界一流大学前列提供实例借鉴；</w:t>
      </w:r>
      <w:r>
        <w:rPr>
          <w:rFonts w:ascii="宋体" w:hAnsi="宋体" w:hint="eastAsia"/>
          <w:sz w:val="24"/>
        </w:rPr>
        <w:t>2.</w:t>
      </w:r>
      <w:r w:rsidRPr="00542120">
        <w:rPr>
          <w:rFonts w:ascii="宋体" w:hAnsi="宋体" w:hint="eastAsia"/>
          <w:sz w:val="24"/>
        </w:rPr>
        <w:t>提炼世界顶尖大学发生、发展的共性因素，总结世界一流大学的发展规律。</w:t>
      </w:r>
      <w:r>
        <w:rPr>
          <w:rFonts w:ascii="宋体" w:hAnsi="宋体"/>
          <w:sz w:val="24"/>
        </w:rPr>
        <w:t>3.</w:t>
      </w:r>
      <w:r w:rsidRPr="00542120">
        <w:rPr>
          <w:rFonts w:ascii="宋体" w:hAnsi="宋体" w:hint="eastAsia"/>
          <w:sz w:val="24"/>
        </w:rPr>
        <w:t>经济社会背景下分析大学的发展，总结世界顶尖大学发展规律时应充分考虑社会经济要素的影响。</w:t>
      </w:r>
    </w:p>
    <w:p w:rsidR="00542120" w:rsidRPr="00A6534F"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课题成果要有前瞻性、预见性，但这种预见必须有相应的</w:t>
      </w:r>
      <w:proofErr w:type="gramStart"/>
      <w:r w:rsidRPr="00542120">
        <w:rPr>
          <w:rFonts w:ascii="宋体" w:hAnsi="宋体" w:hint="eastAsia"/>
          <w:sz w:val="24"/>
        </w:rPr>
        <w:t>论证做</w:t>
      </w:r>
      <w:proofErr w:type="gramEnd"/>
      <w:r w:rsidRPr="00542120">
        <w:rPr>
          <w:rFonts w:ascii="宋体" w:hAnsi="宋体" w:hint="eastAsia"/>
          <w:sz w:val="24"/>
        </w:rPr>
        <w:t>支撑。鼓励实证研究。研究人员要有广阔的研究视野，最好有跨学科的研究背景，教育学、经济学、社会学、理工科背景者优先考虑。认真负责，潜心学术。</w:t>
      </w:r>
    </w:p>
    <w:p w:rsidR="00542120" w:rsidRDefault="00542120" w:rsidP="00542120">
      <w:pPr>
        <w:spacing w:line="360" w:lineRule="auto"/>
        <w:ind w:rightChars="-27" w:right="-57"/>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b/>
          <w:sz w:val="24"/>
        </w:rPr>
        <w:t>10</w:t>
      </w:r>
      <w:r w:rsidR="00542120">
        <w:rPr>
          <w:rFonts w:ascii="宋体" w:hAnsi="宋体" w:hint="eastAsia"/>
          <w:b/>
          <w:sz w:val="24"/>
        </w:rPr>
        <w:t>、</w:t>
      </w:r>
      <w:r w:rsidR="00542120" w:rsidRPr="00542120">
        <w:rPr>
          <w:rFonts w:ascii="宋体" w:hAnsi="宋体" w:hint="eastAsia"/>
          <w:b/>
          <w:sz w:val="24"/>
        </w:rPr>
        <w:t>国内外一流大学学术机构与行政机构评估研究</w:t>
      </w:r>
    </w:p>
    <w:p w:rsidR="00542120" w:rsidRP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proofErr w:type="gramStart"/>
      <w:r w:rsidRPr="00542120">
        <w:rPr>
          <w:rFonts w:ascii="宋体" w:hAnsi="宋体" w:hint="eastAsia"/>
          <w:sz w:val="24"/>
        </w:rPr>
        <w:t>请重点</w:t>
      </w:r>
      <w:proofErr w:type="gramEnd"/>
      <w:r w:rsidRPr="00542120">
        <w:rPr>
          <w:rFonts w:ascii="宋体" w:hAnsi="宋体" w:hint="eastAsia"/>
          <w:sz w:val="24"/>
        </w:rPr>
        <w:t>针对国内外一流大学学术机构与行政机构的评估办法与实施效果进行研究并提出对我校开展相关工作的意见建议。可以针对学术机构与行政机构的评估工作进行综合性的研究，也可以细分为以下3方面主题开展独立的研究。以下3方面主题亦可独立申报。</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1、关于国内外一流大学学术机构评估的研究。该研究请注意区分理工科学术机构和人文社科学术机构。</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2、关于国内外一流大学行政机构评估的研究。该课题请在对政府的行政绩效评估具备一定了解的基础上展开。</w:t>
      </w:r>
    </w:p>
    <w:p w:rsid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3、关于我国高校机构编制评估的研究。可借鉴中央及地方编制委员会关于机构编制的评估工作。</w:t>
      </w:r>
    </w:p>
    <w:p w:rsid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要求有具体的案例分析，最好能进行实地访谈和调研。课题负责人至少有一位研究生，课题组尽可能有学科交叉，希望既有理科同学参与也有文科同学参与。</w:t>
      </w:r>
    </w:p>
    <w:p w:rsidR="00542120" w:rsidRDefault="00542120" w:rsidP="00542120">
      <w:pPr>
        <w:spacing w:line="360" w:lineRule="auto"/>
        <w:ind w:rightChars="-27" w:right="-57"/>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b/>
          <w:sz w:val="24"/>
        </w:rPr>
        <w:t>11</w:t>
      </w:r>
      <w:r w:rsidR="00542120">
        <w:rPr>
          <w:rFonts w:ascii="宋体" w:hAnsi="宋体" w:hint="eastAsia"/>
          <w:b/>
          <w:sz w:val="24"/>
        </w:rPr>
        <w:t>、</w:t>
      </w:r>
      <w:r w:rsidR="00542120" w:rsidRPr="00542120">
        <w:rPr>
          <w:rFonts w:ascii="宋体" w:hAnsi="宋体" w:hint="eastAsia"/>
          <w:b/>
          <w:sz w:val="24"/>
        </w:rPr>
        <w:t>关于国内外一流大学学术机构与行政机构设置的研究</w:t>
      </w:r>
    </w:p>
    <w:p w:rsidR="00542120" w:rsidRP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542120">
        <w:rPr>
          <w:rFonts w:ascii="宋体" w:hAnsi="宋体" w:hint="eastAsia"/>
          <w:sz w:val="24"/>
        </w:rPr>
        <w:t>本课题可针对学术机构与行政机构的设置进行综合性的研究，也可仅研究学术机构的设置或行政机构的设置。</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本课题所研究的机构设置主要指的是：</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1、机构成立的标准和程序</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2、机构撤销的标准与程序</w:t>
      </w:r>
    </w:p>
    <w:p w:rsidR="00542120" w:rsidRPr="00542120" w:rsidRDefault="00542120" w:rsidP="00542120">
      <w:pPr>
        <w:pStyle w:val="a5"/>
        <w:numPr>
          <w:ilvl w:val="0"/>
          <w:numId w:val="2"/>
        </w:numPr>
        <w:spacing w:line="360" w:lineRule="auto"/>
        <w:ind w:rightChars="-27" w:right="-57" w:firstLineChars="0"/>
        <w:rPr>
          <w:rFonts w:ascii="宋体" w:hAnsi="宋体"/>
          <w:sz w:val="24"/>
        </w:rPr>
      </w:pPr>
      <w:r w:rsidRPr="00542120">
        <w:rPr>
          <w:rFonts w:ascii="宋体" w:hAnsi="宋体" w:hint="eastAsia"/>
          <w:sz w:val="24"/>
        </w:rPr>
        <w:t>机构名称（命名/冠名）</w:t>
      </w:r>
    </w:p>
    <w:p w:rsidR="00542120" w:rsidRDefault="00542120" w:rsidP="00542120">
      <w:pPr>
        <w:spacing w:line="360" w:lineRule="auto"/>
        <w:ind w:right="960" w:firstLineChars="200" w:firstLine="480"/>
        <w:jc w:val="left"/>
        <w:rPr>
          <w:rFonts w:ascii="宋体" w:hAnsi="宋体"/>
          <w:sz w:val="24"/>
        </w:rPr>
      </w:pPr>
      <w:r w:rsidRPr="00542120">
        <w:rPr>
          <w:rFonts w:ascii="宋体" w:hAnsi="宋体" w:hint="eastAsia"/>
          <w:sz w:val="24"/>
        </w:rPr>
        <w:lastRenderedPageBreak/>
        <w:t>要求有具体的案例分析，最好能进行实地访谈和调研。案例至少有一所国外的一流大学，一所C9联盟高校。</w:t>
      </w:r>
      <w:r>
        <w:rPr>
          <w:rFonts w:ascii="宋体" w:hAnsi="宋体" w:hint="eastAsia"/>
          <w:sz w:val="24"/>
        </w:rPr>
        <w:t>课题负责人至少有一位研究生，法学背景尤佳。课题组尽可能有学科交叉，希望既有理科同学参与也有文科同学参与。</w:t>
      </w:r>
    </w:p>
    <w:p w:rsidR="00542120" w:rsidRDefault="00542120" w:rsidP="00542120">
      <w:pPr>
        <w:spacing w:line="360" w:lineRule="auto"/>
        <w:ind w:right="960"/>
        <w:jc w:val="left"/>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hint="eastAsia"/>
          <w:b/>
          <w:sz w:val="24"/>
        </w:rPr>
        <w:t>12</w:t>
      </w:r>
      <w:r w:rsidR="00542120">
        <w:rPr>
          <w:rFonts w:ascii="宋体" w:hAnsi="宋体" w:hint="eastAsia"/>
          <w:b/>
          <w:sz w:val="24"/>
        </w:rPr>
        <w:t>、</w:t>
      </w:r>
      <w:r w:rsidR="00542120" w:rsidRPr="00542120">
        <w:rPr>
          <w:rFonts w:ascii="宋体" w:hAnsi="宋体" w:hint="eastAsia"/>
          <w:b/>
          <w:sz w:val="24"/>
        </w:rPr>
        <w:t>跨学科发展对高校管理的影响</w:t>
      </w:r>
    </w:p>
    <w:p w:rsid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542120">
        <w:rPr>
          <w:rFonts w:ascii="宋体" w:hAnsi="宋体" w:hint="eastAsia"/>
          <w:sz w:val="24"/>
        </w:rPr>
        <w:t>跨学科发展是未来学科发展的重要趋势，由于跨学科发展打破了学科的界限，与现有的以学科为单位划分的教学科研、人事、财务、资产管理模式相冲突，本课题要求着重研究世界知名的几个跨学科平台的管理经验，总结跨学科领域高校管理的模式和特点，为以后我校跨学科发展平台建设提供有益借鉴。</w:t>
      </w:r>
    </w:p>
    <w:p w:rsidR="00542120" w:rsidRP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课题成果要有前瞻性、预见性，但这种预见必须有相应的</w:t>
      </w:r>
      <w:proofErr w:type="gramStart"/>
      <w:r w:rsidRPr="00542120">
        <w:rPr>
          <w:rFonts w:ascii="宋体" w:hAnsi="宋体" w:hint="eastAsia"/>
          <w:sz w:val="24"/>
        </w:rPr>
        <w:t>论证做</w:t>
      </w:r>
      <w:proofErr w:type="gramEnd"/>
      <w:r w:rsidRPr="00542120">
        <w:rPr>
          <w:rFonts w:ascii="宋体" w:hAnsi="宋体" w:hint="eastAsia"/>
          <w:sz w:val="24"/>
        </w:rPr>
        <w:t>支撑。鼓励实证研究。研究人员要有广阔的研究视野，最好有跨学科的研究背景，教育学、经济学、社会学、理工科背景者优先考虑。认真负责，潜心学术。</w:t>
      </w:r>
    </w:p>
    <w:p w:rsidR="00542120" w:rsidRDefault="00542120" w:rsidP="00542120">
      <w:pPr>
        <w:spacing w:line="360" w:lineRule="auto"/>
        <w:ind w:right="960"/>
        <w:jc w:val="left"/>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hint="eastAsia"/>
          <w:b/>
          <w:sz w:val="24"/>
        </w:rPr>
        <w:t>13</w:t>
      </w:r>
      <w:r w:rsidR="00542120">
        <w:rPr>
          <w:rFonts w:ascii="宋体" w:hAnsi="宋体" w:hint="eastAsia"/>
          <w:b/>
          <w:sz w:val="24"/>
        </w:rPr>
        <w:t>、</w:t>
      </w:r>
      <w:r w:rsidR="00542120" w:rsidRPr="00542120">
        <w:rPr>
          <w:rFonts w:ascii="宋体" w:hAnsi="宋体" w:hint="eastAsia"/>
          <w:b/>
          <w:sz w:val="24"/>
        </w:rPr>
        <w:t>未名湖燕园建筑文物保护区访客承载量研究</w:t>
      </w:r>
    </w:p>
    <w:p w:rsid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542120">
        <w:rPr>
          <w:rFonts w:ascii="宋体" w:hAnsi="宋体" w:hint="eastAsia"/>
          <w:sz w:val="24"/>
        </w:rPr>
        <w:t>北京大学“未名湖燕园建筑”是全国重点文物保护单位，占地50公顷，保存了多个历史时期珍贵的文物建筑和各类遗存遗迹，是北京大学最为宝贵的财富之一。长期以来，北京大学校园，特别是未名湖区成为了访客，特别是暑假期间中小学生参观的重要目的地。由于大量访客的涌入，对校园文物的保护和校园环境造成了很大程度的影响。目前国家文物管理部门也在推动文物保护单位就访客承载</w:t>
      </w:r>
      <w:proofErr w:type="gramStart"/>
      <w:r w:rsidRPr="00542120">
        <w:rPr>
          <w:rFonts w:ascii="宋体" w:hAnsi="宋体" w:hint="eastAsia"/>
          <w:sz w:val="24"/>
        </w:rPr>
        <w:t>量开展</w:t>
      </w:r>
      <w:proofErr w:type="gramEnd"/>
      <w:r w:rsidRPr="00542120">
        <w:rPr>
          <w:rFonts w:ascii="宋体" w:hAnsi="宋体" w:hint="eastAsia"/>
          <w:sz w:val="24"/>
        </w:rPr>
        <w:t>研究工作。本课题希望结合以上内容开展调研，为学校相关管理工作提供依据。</w:t>
      </w:r>
    </w:p>
    <w:p w:rsidR="00542120" w:rsidRDefault="00542120" w:rsidP="00542120">
      <w:pPr>
        <w:spacing w:line="360" w:lineRule="auto"/>
        <w:ind w:rightChars="-27" w:right="-57" w:firstLineChars="200" w:firstLine="480"/>
        <w:rPr>
          <w:rFonts w:ascii="宋体" w:hAnsi="宋体"/>
          <w:sz w:val="24"/>
        </w:rPr>
      </w:pPr>
      <w:r>
        <w:rPr>
          <w:rFonts w:ascii="宋体" w:hAnsi="宋体" w:hint="eastAsia"/>
          <w:sz w:val="24"/>
        </w:rPr>
        <w:t>本课题希望在案例研究、文献综述和问卷调查访谈等研究方法基础上，结合校园实际情况，研究校园访客的合理最大日容量，最大瞬时容量等游客承载量控制指标，为校园文物保护和暑期校园参观预约管理提供依据。</w:t>
      </w:r>
    </w:p>
    <w:p w:rsidR="00542120" w:rsidRDefault="00542120" w:rsidP="00542120">
      <w:pPr>
        <w:spacing w:line="360" w:lineRule="auto"/>
        <w:ind w:rightChars="-27" w:right="-57"/>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hint="eastAsia"/>
          <w:b/>
          <w:sz w:val="24"/>
        </w:rPr>
        <w:t>14</w:t>
      </w:r>
      <w:r w:rsidR="00542120">
        <w:rPr>
          <w:rFonts w:ascii="宋体" w:hAnsi="宋体" w:hint="eastAsia"/>
          <w:b/>
          <w:sz w:val="24"/>
        </w:rPr>
        <w:t>、</w:t>
      </w:r>
      <w:r w:rsidR="00542120" w:rsidRPr="00542120">
        <w:rPr>
          <w:rFonts w:ascii="宋体" w:hAnsi="宋体" w:hint="eastAsia"/>
          <w:b/>
          <w:sz w:val="24"/>
        </w:rPr>
        <w:t>亚洲大学崛起的模式和路径研究</w:t>
      </w:r>
    </w:p>
    <w:p w:rsidR="00542120" w:rsidRDefault="00542120" w:rsidP="0054212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542120">
        <w:rPr>
          <w:rFonts w:ascii="宋体" w:hAnsi="宋体" w:hint="eastAsia"/>
          <w:sz w:val="24"/>
        </w:rPr>
        <w:t>描述顶尖亚洲高校的现状，如该校目前发展基本现状描述（人</w:t>
      </w:r>
      <w:r w:rsidRPr="00542120">
        <w:rPr>
          <w:rFonts w:ascii="宋体" w:hAnsi="宋体" w:hint="eastAsia"/>
          <w:sz w:val="24"/>
        </w:rPr>
        <w:lastRenderedPageBreak/>
        <w:t>财物）、科研发展情况、国际地位（大学排名状况、国际合作等），刻画亚洲顶尖高校的发展路径，重点研究发展历史进程中的关键事件、是否经历跨越式发展，跨越式发展需要的关键因素和资源等内容。</w:t>
      </w:r>
    </w:p>
    <w:p w:rsidR="00542120" w:rsidRDefault="00542120" w:rsidP="00542120">
      <w:pPr>
        <w:spacing w:line="360" w:lineRule="auto"/>
        <w:ind w:rightChars="-27" w:right="-57" w:firstLineChars="200" w:firstLine="480"/>
        <w:rPr>
          <w:rFonts w:ascii="宋体" w:hAnsi="宋体"/>
          <w:sz w:val="24"/>
        </w:rPr>
      </w:pPr>
      <w:r w:rsidRPr="00542120">
        <w:rPr>
          <w:rFonts w:ascii="宋体" w:hAnsi="宋体" w:hint="eastAsia"/>
          <w:sz w:val="24"/>
        </w:rPr>
        <w:t>课题成果要有前瞻性、预见性，但这种预见必须有相应的</w:t>
      </w:r>
      <w:proofErr w:type="gramStart"/>
      <w:r w:rsidRPr="00542120">
        <w:rPr>
          <w:rFonts w:ascii="宋体" w:hAnsi="宋体" w:hint="eastAsia"/>
          <w:sz w:val="24"/>
        </w:rPr>
        <w:t>论证做</w:t>
      </w:r>
      <w:proofErr w:type="gramEnd"/>
      <w:r w:rsidRPr="00542120">
        <w:rPr>
          <w:rFonts w:ascii="宋体" w:hAnsi="宋体" w:hint="eastAsia"/>
          <w:sz w:val="24"/>
        </w:rPr>
        <w:t>支撑。鼓励实证研究。研究人员要有广阔的研究视野，最好有跨学科的研究背景，教育学或亚洲文化方面的交叉背景尤佳。认真负责，具有严谨的研究素质。</w:t>
      </w:r>
    </w:p>
    <w:p w:rsidR="00542120" w:rsidRDefault="00542120" w:rsidP="00542120">
      <w:pPr>
        <w:spacing w:line="360" w:lineRule="auto"/>
        <w:ind w:rightChars="-27" w:right="-57"/>
        <w:rPr>
          <w:rFonts w:ascii="宋体" w:hAnsi="宋体"/>
          <w:sz w:val="24"/>
        </w:rPr>
      </w:pPr>
    </w:p>
    <w:p w:rsidR="00542120" w:rsidRDefault="008A5B53" w:rsidP="00542120">
      <w:pPr>
        <w:spacing w:line="360" w:lineRule="auto"/>
        <w:ind w:rightChars="-27" w:right="-57"/>
        <w:outlineLvl w:val="0"/>
        <w:rPr>
          <w:rFonts w:ascii="宋体" w:hAnsi="宋体"/>
          <w:b/>
          <w:sz w:val="24"/>
        </w:rPr>
      </w:pPr>
      <w:r>
        <w:rPr>
          <w:rFonts w:ascii="宋体" w:hAnsi="宋体" w:hint="eastAsia"/>
          <w:b/>
          <w:sz w:val="24"/>
        </w:rPr>
        <w:t>15</w:t>
      </w:r>
      <w:r w:rsidR="00542120">
        <w:rPr>
          <w:rFonts w:ascii="宋体" w:hAnsi="宋体" w:hint="eastAsia"/>
          <w:b/>
          <w:sz w:val="24"/>
        </w:rPr>
        <w:t>、</w:t>
      </w:r>
      <w:r w:rsidR="00542120" w:rsidRPr="00542120">
        <w:rPr>
          <w:rFonts w:ascii="宋体" w:hAnsi="宋体" w:hint="eastAsia"/>
          <w:b/>
          <w:sz w:val="24"/>
        </w:rPr>
        <w:t>燕园校区宿舍分布与学生培养关系研究</w:t>
      </w:r>
    </w:p>
    <w:p w:rsidR="00542120" w:rsidRDefault="00542120" w:rsidP="00542120">
      <w:pPr>
        <w:spacing w:line="360" w:lineRule="auto"/>
        <w:ind w:rightChars="-27" w:right="-57" w:firstLineChars="200" w:firstLine="482"/>
        <w:outlineLvl w:val="0"/>
        <w:rPr>
          <w:rFonts w:ascii="宋体" w:hAnsi="宋体"/>
          <w:sz w:val="24"/>
        </w:rPr>
      </w:pPr>
      <w:r w:rsidRPr="00A27902">
        <w:rPr>
          <w:rFonts w:ascii="宋体" w:hAnsi="宋体" w:hint="eastAsia"/>
          <w:b/>
          <w:sz w:val="24"/>
        </w:rPr>
        <w:t>说明与要求：</w:t>
      </w:r>
      <w:r w:rsidR="008A5B53" w:rsidRPr="008A5B53">
        <w:rPr>
          <w:rFonts w:ascii="宋体" w:hAnsi="宋体" w:hint="eastAsia"/>
          <w:sz w:val="24"/>
        </w:rPr>
        <w:t>我国大学的学生宿舍普遍采用在校集中的住宿模式，随着世界一流大学住宿学院制管理模式的引入和本土化发展，很多高校开始尝试书院制的管理模式。本研究课题旨在研究不同宿舍管理模式在人才培养的内容和效果方面的差异，以及又对高校的教育教学过程产生的影响。</w:t>
      </w:r>
    </w:p>
    <w:p w:rsidR="008A5B53" w:rsidRDefault="008A5B53" w:rsidP="00542120">
      <w:pPr>
        <w:spacing w:line="360" w:lineRule="auto"/>
        <w:ind w:rightChars="-27" w:right="-57" w:firstLineChars="200" w:firstLine="480"/>
        <w:outlineLvl w:val="0"/>
        <w:rPr>
          <w:rFonts w:ascii="宋体" w:hAnsi="宋体"/>
          <w:sz w:val="24"/>
        </w:rPr>
      </w:pPr>
      <w:r>
        <w:rPr>
          <w:rFonts w:ascii="宋体" w:hAnsi="宋体" w:hint="eastAsia"/>
          <w:sz w:val="24"/>
        </w:rPr>
        <w:t>要求</w:t>
      </w:r>
      <w:r>
        <w:rPr>
          <w:rFonts w:ascii="宋体" w:hAnsi="宋体"/>
          <w:sz w:val="24"/>
        </w:rPr>
        <w:t>项目完成者为</w:t>
      </w:r>
      <w:r>
        <w:rPr>
          <w:rFonts w:ascii="宋体" w:hAnsi="宋体" w:hint="eastAsia"/>
          <w:sz w:val="24"/>
        </w:rPr>
        <w:t>对北京大学宿舍区位、文化有比较深入了解的在校生。在研究过程中与发展</w:t>
      </w:r>
      <w:proofErr w:type="gramStart"/>
      <w:r>
        <w:rPr>
          <w:rFonts w:ascii="宋体" w:hAnsi="宋体" w:hint="eastAsia"/>
          <w:sz w:val="24"/>
        </w:rPr>
        <w:t>规划部</w:t>
      </w:r>
      <w:proofErr w:type="gramEnd"/>
      <w:r>
        <w:rPr>
          <w:rFonts w:ascii="宋体" w:hAnsi="宋体" w:hint="eastAsia"/>
          <w:sz w:val="24"/>
        </w:rPr>
        <w:t>及时沟通进展及想法。</w:t>
      </w:r>
    </w:p>
    <w:p w:rsidR="00880D71" w:rsidRDefault="00880D71" w:rsidP="00880D71">
      <w:pPr>
        <w:spacing w:line="360" w:lineRule="auto"/>
        <w:ind w:rightChars="-27" w:right="-57"/>
        <w:outlineLvl w:val="0"/>
        <w:rPr>
          <w:rFonts w:ascii="宋体" w:hAnsi="宋体"/>
          <w:sz w:val="24"/>
        </w:rPr>
      </w:pPr>
    </w:p>
    <w:p w:rsidR="00880D71" w:rsidRDefault="00880D71" w:rsidP="00880D71">
      <w:pPr>
        <w:spacing w:line="360" w:lineRule="auto"/>
        <w:ind w:rightChars="-27" w:right="-57"/>
        <w:outlineLvl w:val="0"/>
        <w:rPr>
          <w:rFonts w:ascii="宋体" w:hAnsi="宋体"/>
          <w:b/>
          <w:sz w:val="24"/>
        </w:rPr>
      </w:pPr>
      <w:r>
        <w:rPr>
          <w:rFonts w:ascii="宋体" w:hAnsi="宋体" w:hint="eastAsia"/>
          <w:b/>
          <w:sz w:val="24"/>
        </w:rPr>
        <w:t>16、</w:t>
      </w:r>
      <w:r w:rsidRPr="00880D71">
        <w:rPr>
          <w:rFonts w:ascii="宋体" w:hAnsi="宋体" w:hint="eastAsia"/>
          <w:b/>
          <w:sz w:val="24"/>
        </w:rPr>
        <w:t>高校志愿文化建设研究</w:t>
      </w:r>
    </w:p>
    <w:p w:rsidR="00880D71" w:rsidRDefault="00880D71" w:rsidP="00880D71">
      <w:pPr>
        <w:spacing w:line="360" w:lineRule="auto"/>
        <w:ind w:rightChars="-27" w:right="-57" w:firstLineChars="200" w:firstLine="482"/>
        <w:outlineLvl w:val="0"/>
        <w:rPr>
          <w:rFonts w:ascii="宋体" w:hAnsi="宋体"/>
          <w:sz w:val="24"/>
        </w:rPr>
      </w:pPr>
      <w:r w:rsidRPr="00A27902">
        <w:rPr>
          <w:rFonts w:ascii="宋体" w:hAnsi="宋体" w:hint="eastAsia"/>
          <w:b/>
          <w:sz w:val="24"/>
        </w:rPr>
        <w:t>说明与要求：</w:t>
      </w:r>
      <w:r w:rsidRPr="00880D71">
        <w:rPr>
          <w:rFonts w:ascii="宋体" w:hAnsi="宋体" w:hint="eastAsia"/>
          <w:sz w:val="24"/>
        </w:rPr>
        <w:t>目前，高校青年群体是中国志愿行动的中坚力量，高校的志愿服务活动也是整个社会志愿服务体系的主体组成部分，在经济、社会、文化等方面发挥着重要作用。如何更好地在高校建设和弘扬志愿文化，使之成为高校校园文化的重要组成和体现，是本研究的主要内容。</w:t>
      </w:r>
    </w:p>
    <w:p w:rsidR="00880D71" w:rsidRDefault="00880D71" w:rsidP="00880D71">
      <w:pPr>
        <w:spacing w:line="360" w:lineRule="auto"/>
        <w:ind w:rightChars="-27" w:right="-57" w:firstLineChars="200" w:firstLine="480"/>
        <w:outlineLvl w:val="0"/>
        <w:rPr>
          <w:rFonts w:ascii="宋体" w:hAnsi="宋体"/>
          <w:sz w:val="24"/>
        </w:rPr>
      </w:pPr>
      <w:r w:rsidRPr="00880D71">
        <w:rPr>
          <w:rFonts w:ascii="宋体" w:hAnsi="宋体" w:hint="eastAsia"/>
          <w:sz w:val="24"/>
        </w:rPr>
        <w:t>研究成果应为学术论文或者调研报告，其结论有助于北京大学志愿服务活动的开展，为建设志愿文化提供理论基础和实践建议。课题成员应对当</w:t>
      </w:r>
      <w:r>
        <w:rPr>
          <w:rFonts w:ascii="宋体" w:hAnsi="宋体" w:hint="eastAsia"/>
          <w:sz w:val="24"/>
        </w:rPr>
        <w:t>前大学生志愿服务的整体情况有所了解，具有公益热情和学术研究功底。</w:t>
      </w:r>
    </w:p>
    <w:p w:rsidR="00880D71" w:rsidRDefault="00880D71" w:rsidP="00880D71">
      <w:pPr>
        <w:spacing w:line="360" w:lineRule="auto"/>
        <w:ind w:rightChars="-27" w:right="-57"/>
        <w:outlineLvl w:val="0"/>
        <w:rPr>
          <w:rFonts w:ascii="宋体" w:hAnsi="宋体"/>
          <w:sz w:val="24"/>
        </w:rPr>
      </w:pPr>
    </w:p>
    <w:p w:rsidR="00880D71" w:rsidRDefault="00880D71" w:rsidP="00880D71">
      <w:pPr>
        <w:spacing w:line="360" w:lineRule="auto"/>
        <w:ind w:rightChars="-27" w:right="-57"/>
        <w:outlineLvl w:val="0"/>
        <w:rPr>
          <w:rFonts w:ascii="宋体" w:hAnsi="宋体"/>
          <w:b/>
          <w:sz w:val="24"/>
        </w:rPr>
      </w:pPr>
      <w:r>
        <w:rPr>
          <w:rFonts w:ascii="宋体" w:hAnsi="宋体" w:hint="eastAsia"/>
          <w:b/>
          <w:sz w:val="24"/>
        </w:rPr>
        <w:t>17、</w:t>
      </w:r>
      <w:r w:rsidRPr="00880D71">
        <w:rPr>
          <w:rFonts w:ascii="宋体" w:hAnsi="宋体" w:hint="eastAsia"/>
          <w:b/>
          <w:sz w:val="24"/>
        </w:rPr>
        <w:t>学生社会实践发展与创新研究</w:t>
      </w:r>
    </w:p>
    <w:p w:rsidR="00880D71" w:rsidRDefault="00880D71" w:rsidP="00880D71">
      <w:pPr>
        <w:spacing w:line="360" w:lineRule="auto"/>
        <w:ind w:rightChars="-27" w:right="-57" w:firstLineChars="200" w:firstLine="482"/>
        <w:outlineLvl w:val="0"/>
        <w:rPr>
          <w:rFonts w:ascii="宋体" w:hAnsi="宋体"/>
          <w:sz w:val="24"/>
        </w:rPr>
      </w:pPr>
      <w:r w:rsidRPr="00A27902">
        <w:rPr>
          <w:rFonts w:ascii="宋体" w:hAnsi="宋体" w:hint="eastAsia"/>
          <w:b/>
          <w:sz w:val="24"/>
        </w:rPr>
        <w:t>说明与要求：</w:t>
      </w:r>
      <w:r w:rsidRPr="00880D71">
        <w:rPr>
          <w:rFonts w:ascii="宋体" w:hAnsi="宋体" w:hint="eastAsia"/>
          <w:sz w:val="24"/>
        </w:rPr>
        <w:t>北京大学学生社会实践自1982年百村调查起至今已有31年的历史，并在期间虽取得了丰硕的成果。新时代背景下，社会资源结构发生深刻变化，青年成长成才规律也呈现历史性的发展，学生社会实践及实践育人工作的组织与开展面临与时俱进、不断创新的时代要求。本课题内容立足当下、放眼未来，</w:t>
      </w:r>
      <w:r w:rsidRPr="00880D71">
        <w:rPr>
          <w:rFonts w:ascii="宋体" w:hAnsi="宋体" w:hint="eastAsia"/>
          <w:sz w:val="24"/>
        </w:rPr>
        <w:lastRenderedPageBreak/>
        <w:t>以探究“如何加强实践育人作用与观察思考深度，提高学生社会实践成果质量”为核心，调研分析当前学生社会实践活动开展现状，并进一步探索未来北京大学学生社会实践的创新发展模式。</w:t>
      </w:r>
    </w:p>
    <w:p w:rsidR="00880D71" w:rsidRDefault="00880D71" w:rsidP="00880D71">
      <w:pPr>
        <w:spacing w:line="360" w:lineRule="auto"/>
        <w:ind w:rightChars="-27" w:right="-57" w:firstLineChars="200" w:firstLine="480"/>
        <w:outlineLvl w:val="0"/>
        <w:rPr>
          <w:rFonts w:ascii="宋体" w:hAnsi="宋体"/>
          <w:sz w:val="24"/>
        </w:rPr>
      </w:pPr>
      <w:r w:rsidRPr="00880D71">
        <w:rPr>
          <w:rFonts w:ascii="宋体" w:hAnsi="宋体" w:hint="eastAsia"/>
          <w:sz w:val="24"/>
        </w:rPr>
        <w:t>熟悉了解北京大学学生社会实践活动的开展现状、特点优势及存在的问题，自身对实践育人工作的进一步推进与再设计具有一定的理念与思路，能充分调动现有的校内外学生社会实践资源探索切实可行的发展与创新方案，对北京大学学生社会实践发展起到积极作用。参与研究人员应具有参加社会实践经历，最好拥有学生社会实践活动组织经历。校团委</w:t>
      </w:r>
      <w:r w:rsidRPr="00880D71">
        <w:rPr>
          <w:rFonts w:ascii="宋体" w:hAnsi="宋体"/>
          <w:sz w:val="24"/>
        </w:rPr>
        <w:t>社会实践部</w:t>
      </w:r>
      <w:r w:rsidRPr="00880D71">
        <w:rPr>
          <w:rFonts w:ascii="宋体" w:hAnsi="宋体" w:hint="eastAsia"/>
          <w:sz w:val="24"/>
        </w:rPr>
        <w:t>可提供北京大学学生社会实践历年来的资料，如优秀成果汇编等</w:t>
      </w:r>
      <w:r w:rsidR="007803C1">
        <w:rPr>
          <w:rFonts w:ascii="宋体" w:hAnsi="宋体" w:hint="eastAsia"/>
          <w:sz w:val="24"/>
        </w:rPr>
        <w:t>。</w:t>
      </w:r>
      <w:bookmarkStart w:id="0" w:name="_GoBack"/>
      <w:bookmarkEnd w:id="0"/>
    </w:p>
    <w:p w:rsidR="00880D71" w:rsidRPr="00880D71" w:rsidRDefault="00880D71" w:rsidP="00880D71">
      <w:pPr>
        <w:spacing w:line="360" w:lineRule="auto"/>
        <w:ind w:rightChars="-27" w:right="-57"/>
        <w:outlineLvl w:val="0"/>
        <w:rPr>
          <w:rFonts w:ascii="宋体" w:hAnsi="宋体"/>
          <w:sz w:val="24"/>
        </w:rPr>
      </w:pPr>
    </w:p>
    <w:sectPr w:rsidR="00880D71" w:rsidRPr="00880D71" w:rsidSect="00C201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302" w:rsidRDefault="000B5302" w:rsidP="00182DB5">
      <w:r>
        <w:separator/>
      </w:r>
    </w:p>
  </w:endnote>
  <w:endnote w:type="continuationSeparator" w:id="0">
    <w:p w:rsidR="000B5302" w:rsidRDefault="000B5302" w:rsidP="0018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302" w:rsidRDefault="000B5302" w:rsidP="00182DB5">
      <w:r>
        <w:separator/>
      </w:r>
    </w:p>
  </w:footnote>
  <w:footnote w:type="continuationSeparator" w:id="0">
    <w:p w:rsidR="000B5302" w:rsidRDefault="000B5302" w:rsidP="00182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267DE"/>
    <w:multiLevelType w:val="hybridMultilevel"/>
    <w:tmpl w:val="E5D23EB2"/>
    <w:lvl w:ilvl="0" w:tplc="4BAC85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D934E34"/>
    <w:multiLevelType w:val="hybridMultilevel"/>
    <w:tmpl w:val="9752D322"/>
    <w:lvl w:ilvl="0" w:tplc="4698865A">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0540"/>
    <w:rsid w:val="00007779"/>
    <w:rsid w:val="00064D86"/>
    <w:rsid w:val="000B5302"/>
    <w:rsid w:val="000B568D"/>
    <w:rsid w:val="000D127B"/>
    <w:rsid w:val="00182DB5"/>
    <w:rsid w:val="001F14D0"/>
    <w:rsid w:val="00281D87"/>
    <w:rsid w:val="00324BEE"/>
    <w:rsid w:val="00376288"/>
    <w:rsid w:val="00387833"/>
    <w:rsid w:val="003E0527"/>
    <w:rsid w:val="004642DD"/>
    <w:rsid w:val="00542120"/>
    <w:rsid w:val="005C5BD7"/>
    <w:rsid w:val="006A45F2"/>
    <w:rsid w:val="007803C1"/>
    <w:rsid w:val="007C6563"/>
    <w:rsid w:val="00880D71"/>
    <w:rsid w:val="008A5B53"/>
    <w:rsid w:val="00903BD9"/>
    <w:rsid w:val="009E3D1A"/>
    <w:rsid w:val="009F3412"/>
    <w:rsid w:val="00A6534F"/>
    <w:rsid w:val="00C20100"/>
    <w:rsid w:val="00CB0540"/>
    <w:rsid w:val="00D26B68"/>
    <w:rsid w:val="00D5606B"/>
    <w:rsid w:val="00D9567D"/>
    <w:rsid w:val="00DE34AF"/>
    <w:rsid w:val="00E5195C"/>
    <w:rsid w:val="00ED5D57"/>
    <w:rsid w:val="00EF4B06"/>
    <w:rsid w:val="00F36496"/>
    <w:rsid w:val="00F81658"/>
    <w:rsid w:val="00FB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5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D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DB5"/>
    <w:rPr>
      <w:rFonts w:ascii="Times New Roman" w:eastAsia="宋体" w:hAnsi="Times New Roman" w:cs="Times New Roman"/>
      <w:sz w:val="18"/>
      <w:szCs w:val="18"/>
    </w:rPr>
  </w:style>
  <w:style w:type="paragraph" w:styleId="a4">
    <w:name w:val="footer"/>
    <w:basedOn w:val="a"/>
    <w:link w:val="Char0"/>
    <w:uiPriority w:val="99"/>
    <w:unhideWhenUsed/>
    <w:rsid w:val="00182DB5"/>
    <w:pPr>
      <w:tabs>
        <w:tab w:val="center" w:pos="4153"/>
        <w:tab w:val="right" w:pos="8306"/>
      </w:tabs>
      <w:snapToGrid w:val="0"/>
      <w:jc w:val="left"/>
    </w:pPr>
    <w:rPr>
      <w:sz w:val="18"/>
      <w:szCs w:val="18"/>
    </w:rPr>
  </w:style>
  <w:style w:type="character" w:customStyle="1" w:styleId="Char0">
    <w:name w:val="页脚 Char"/>
    <w:basedOn w:val="a0"/>
    <w:link w:val="a4"/>
    <w:uiPriority w:val="99"/>
    <w:rsid w:val="00182DB5"/>
    <w:rPr>
      <w:rFonts w:ascii="Times New Roman" w:eastAsia="宋体" w:hAnsi="Times New Roman" w:cs="Times New Roman"/>
      <w:sz w:val="18"/>
      <w:szCs w:val="18"/>
    </w:rPr>
  </w:style>
  <w:style w:type="paragraph" w:styleId="a5">
    <w:name w:val="List Paragraph"/>
    <w:basedOn w:val="a"/>
    <w:uiPriority w:val="34"/>
    <w:qFormat/>
    <w:rsid w:val="0054212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7</Pages>
  <Words>718</Words>
  <Characters>4098</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God's Lonely Man</cp:lastModifiedBy>
  <cp:revision>18</cp:revision>
  <dcterms:created xsi:type="dcterms:W3CDTF">2011-10-12T03:51:00Z</dcterms:created>
  <dcterms:modified xsi:type="dcterms:W3CDTF">2013-10-28T02:17:00Z</dcterms:modified>
</cp:coreProperties>
</file>