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A42" w:rsidRPr="00F24A42" w:rsidRDefault="00F24A42" w:rsidP="00F24A42">
      <w:pPr>
        <w:widowControl/>
        <w:spacing w:before="100" w:beforeAutospacing="1" w:after="100" w:afterAutospacing="1" w:line="360" w:lineRule="auto"/>
        <w:jc w:val="center"/>
        <w:outlineLvl w:val="2"/>
        <w:rPr>
          <w:rFonts w:ascii="宋体" w:eastAsia="宋体" w:hAnsi="宋体" w:cs="宋体"/>
          <w:b/>
          <w:bCs/>
          <w:kern w:val="0"/>
          <w:szCs w:val="21"/>
        </w:rPr>
      </w:pPr>
      <w:bookmarkStart w:id="0" w:name="_Toc460327042"/>
      <w:r w:rsidRPr="00F24A42">
        <w:rPr>
          <w:rFonts w:ascii="宋体" w:eastAsia="宋体" w:hAnsi="宋体" w:cs="宋体" w:hint="eastAsia"/>
          <w:b/>
          <w:bCs/>
          <w:kern w:val="0"/>
          <w:sz w:val="27"/>
          <w:szCs w:val="27"/>
        </w:rPr>
        <w:t xml:space="preserve">本科毕业论文评定标准      </w:t>
      </w:r>
      <w:bookmarkStart w:id="1" w:name="_GoBack"/>
      <w:bookmarkEnd w:id="0"/>
      <w:bookmarkEnd w:id="1"/>
    </w:p>
    <w:p w:rsidR="00F24A42" w:rsidRPr="00F24A42" w:rsidRDefault="00F24A42" w:rsidP="00F24A42">
      <w:pPr>
        <w:spacing w:line="360" w:lineRule="auto"/>
        <w:rPr>
          <w:rFonts w:ascii="Times New Roman" w:eastAsia="宋体" w:hAnsi="Times New Roman" w:cs="Times New Roman"/>
          <w:b/>
          <w:szCs w:val="24"/>
        </w:rPr>
      </w:pPr>
      <w:r w:rsidRPr="00F24A42">
        <w:rPr>
          <w:rFonts w:ascii="Times New Roman" w:eastAsia="宋体" w:hAnsi="Times New Roman" w:cs="Times New Roman" w:hint="eastAsia"/>
          <w:b/>
          <w:szCs w:val="24"/>
        </w:rPr>
        <w:t>（注：论文成绩评定实行百分制，且</w:t>
      </w:r>
      <w:r w:rsidRPr="00F24A42">
        <w:rPr>
          <w:rFonts w:ascii="Times New Roman" w:eastAsia="宋体" w:hAnsi="Times New Roman" w:cs="Times New Roman" w:hint="eastAsia"/>
          <w:b/>
          <w:szCs w:val="24"/>
        </w:rPr>
        <w:t>5</w:t>
      </w:r>
      <w:r w:rsidRPr="00F24A42">
        <w:rPr>
          <w:rFonts w:ascii="Times New Roman" w:eastAsia="宋体" w:hAnsi="Times New Roman" w:cs="Times New Roman" w:hint="eastAsia"/>
          <w:b/>
          <w:szCs w:val="24"/>
        </w:rPr>
        <w:t>分一个进制，即个位上是</w:t>
      </w:r>
      <w:r w:rsidRPr="00F24A42">
        <w:rPr>
          <w:rFonts w:ascii="Times New Roman" w:eastAsia="宋体" w:hAnsi="Times New Roman" w:cs="Times New Roman" w:hint="eastAsia"/>
          <w:b/>
          <w:szCs w:val="24"/>
        </w:rPr>
        <w:t>0</w:t>
      </w:r>
      <w:r w:rsidRPr="00F24A42">
        <w:rPr>
          <w:rFonts w:ascii="Times New Roman" w:eastAsia="宋体" w:hAnsi="Times New Roman" w:cs="Times New Roman" w:hint="eastAsia"/>
          <w:b/>
          <w:szCs w:val="24"/>
        </w:rPr>
        <w:t>分或者</w:t>
      </w:r>
      <w:r w:rsidRPr="00F24A42">
        <w:rPr>
          <w:rFonts w:ascii="Times New Roman" w:eastAsia="宋体" w:hAnsi="Times New Roman" w:cs="Times New Roman" w:hint="eastAsia"/>
          <w:b/>
          <w:szCs w:val="24"/>
        </w:rPr>
        <w:t>5</w:t>
      </w:r>
      <w:r w:rsidRPr="00F24A42">
        <w:rPr>
          <w:rFonts w:ascii="Times New Roman" w:eastAsia="宋体" w:hAnsi="Times New Roman" w:cs="Times New Roman" w:hint="eastAsia"/>
          <w:b/>
          <w:szCs w:val="24"/>
        </w:rPr>
        <w:t>分。）</w:t>
      </w:r>
    </w:p>
    <w:p w:rsidR="00F24A42" w:rsidRPr="00F24A42" w:rsidRDefault="00F24A42" w:rsidP="00F24A42">
      <w:pPr>
        <w:spacing w:line="360" w:lineRule="auto"/>
        <w:rPr>
          <w:rFonts w:ascii="Times New Roman" w:eastAsia="宋体" w:hAnsi="Times New Roman" w:cs="Times New Roman"/>
          <w:b/>
          <w:szCs w:val="24"/>
        </w:rPr>
      </w:pPr>
    </w:p>
    <w:p w:rsidR="00F24A42" w:rsidRPr="00F24A42" w:rsidRDefault="00F24A42" w:rsidP="00F24A42">
      <w:pPr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F24A42">
        <w:rPr>
          <w:rFonts w:ascii="Times New Roman" w:eastAsia="宋体" w:hAnsi="Times New Roman" w:cs="Times New Roman" w:hint="eastAsia"/>
          <w:b/>
          <w:sz w:val="24"/>
          <w:szCs w:val="24"/>
        </w:rPr>
        <w:t>优秀论文标准：（《不含》</w:t>
      </w:r>
      <w:r w:rsidRPr="00F24A42">
        <w:rPr>
          <w:rFonts w:ascii="Times New Roman" w:eastAsia="宋体" w:hAnsi="Times New Roman" w:cs="Times New Roman" w:hint="eastAsia"/>
          <w:b/>
          <w:sz w:val="24"/>
          <w:szCs w:val="24"/>
        </w:rPr>
        <w:t>90</w:t>
      </w:r>
      <w:r w:rsidRPr="00F24A42">
        <w:rPr>
          <w:rFonts w:ascii="Times New Roman" w:eastAsia="宋体" w:hAnsi="Times New Roman" w:cs="Times New Roman" w:hint="eastAsia"/>
          <w:b/>
          <w:sz w:val="24"/>
          <w:szCs w:val="24"/>
        </w:rPr>
        <w:t>分以上）</w:t>
      </w:r>
    </w:p>
    <w:p w:rsidR="00F24A42" w:rsidRPr="00F24A42" w:rsidRDefault="00F24A42" w:rsidP="00F24A42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F24A42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F24A42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F24A42">
        <w:rPr>
          <w:rFonts w:ascii="Times New Roman" w:eastAsia="宋体" w:hAnsi="Times New Roman" w:cs="Times New Roman" w:hint="eastAsia"/>
          <w:sz w:val="24"/>
          <w:szCs w:val="24"/>
        </w:rPr>
        <w:t>）论文作者资料工作比较扎实，对论文涉及的知识背景有很好的了解。</w:t>
      </w:r>
    </w:p>
    <w:p w:rsidR="00F24A42" w:rsidRPr="00F24A42" w:rsidRDefault="00F24A42" w:rsidP="00F24A42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F24A42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F24A42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F24A42">
        <w:rPr>
          <w:rFonts w:ascii="Times New Roman" w:eastAsia="宋体" w:hAnsi="Times New Roman" w:cs="Times New Roman" w:hint="eastAsia"/>
          <w:sz w:val="24"/>
          <w:szCs w:val="24"/>
        </w:rPr>
        <w:t>）论文选题新颖，具备学术价值、现实意义。</w:t>
      </w:r>
    </w:p>
    <w:p w:rsidR="00F24A42" w:rsidRPr="00F24A42" w:rsidRDefault="00F24A42" w:rsidP="00F24A42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F24A42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F24A42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F24A42">
        <w:rPr>
          <w:rFonts w:ascii="Times New Roman" w:eastAsia="宋体" w:hAnsi="Times New Roman" w:cs="Times New Roman" w:hint="eastAsia"/>
          <w:sz w:val="24"/>
          <w:szCs w:val="24"/>
        </w:rPr>
        <w:t>）作者对问题的分析有独到之处，观点有新意。</w:t>
      </w:r>
    </w:p>
    <w:p w:rsidR="00F24A42" w:rsidRPr="00F24A42" w:rsidRDefault="00F24A42" w:rsidP="00F24A42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F24A42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F24A42">
        <w:rPr>
          <w:rFonts w:ascii="Times New Roman" w:eastAsia="宋体" w:hAnsi="Times New Roman" w:cs="Times New Roman" w:hint="eastAsia"/>
          <w:sz w:val="24"/>
          <w:szCs w:val="24"/>
        </w:rPr>
        <w:t>4</w:t>
      </w:r>
      <w:r w:rsidRPr="00F24A42">
        <w:rPr>
          <w:rFonts w:ascii="Times New Roman" w:eastAsia="宋体" w:hAnsi="Times New Roman" w:cs="Times New Roman" w:hint="eastAsia"/>
          <w:sz w:val="24"/>
          <w:szCs w:val="24"/>
        </w:rPr>
        <w:t>）论文逻辑结构完整，论证思路清晰严谨。</w:t>
      </w:r>
    </w:p>
    <w:p w:rsidR="00F24A42" w:rsidRPr="00F24A42" w:rsidRDefault="00F24A42" w:rsidP="00F24A42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F24A42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F24A42">
        <w:rPr>
          <w:rFonts w:ascii="Times New Roman" w:eastAsia="宋体" w:hAnsi="Times New Roman" w:cs="Times New Roman" w:hint="eastAsia"/>
          <w:sz w:val="24"/>
          <w:szCs w:val="24"/>
        </w:rPr>
        <w:t>5</w:t>
      </w:r>
      <w:r w:rsidRPr="00F24A42">
        <w:rPr>
          <w:rFonts w:ascii="Times New Roman" w:eastAsia="宋体" w:hAnsi="Times New Roman" w:cs="Times New Roman" w:hint="eastAsia"/>
          <w:sz w:val="24"/>
          <w:szCs w:val="24"/>
        </w:rPr>
        <w:t>）论文写作规范，行文流畅。</w:t>
      </w:r>
    </w:p>
    <w:p w:rsidR="00F24A42" w:rsidRPr="00F24A42" w:rsidRDefault="00F24A42" w:rsidP="00F24A42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F24A42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F24A42">
        <w:rPr>
          <w:rFonts w:ascii="Times New Roman" w:eastAsia="宋体" w:hAnsi="Times New Roman" w:cs="Times New Roman" w:hint="eastAsia"/>
          <w:sz w:val="24"/>
          <w:szCs w:val="24"/>
        </w:rPr>
        <w:t>6</w:t>
      </w:r>
      <w:r w:rsidRPr="00F24A42">
        <w:rPr>
          <w:rFonts w:ascii="Times New Roman" w:eastAsia="宋体" w:hAnsi="Times New Roman" w:cs="Times New Roman" w:hint="eastAsia"/>
          <w:sz w:val="24"/>
          <w:szCs w:val="24"/>
        </w:rPr>
        <w:t>）作者答辩表述清楚，回答问题准确。</w:t>
      </w:r>
    </w:p>
    <w:p w:rsidR="00F24A42" w:rsidRPr="00F24A42" w:rsidRDefault="00F24A42" w:rsidP="00F24A42">
      <w:pPr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</w:p>
    <w:p w:rsidR="00F24A42" w:rsidRPr="00F24A42" w:rsidRDefault="00F24A42" w:rsidP="00F24A42">
      <w:pPr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F24A42">
        <w:rPr>
          <w:rFonts w:ascii="Times New Roman" w:eastAsia="宋体" w:hAnsi="Times New Roman" w:cs="Times New Roman" w:hint="eastAsia"/>
          <w:b/>
          <w:sz w:val="24"/>
          <w:szCs w:val="24"/>
        </w:rPr>
        <w:t>良好、中等、合格论文：（《含》</w:t>
      </w:r>
      <w:r w:rsidRPr="00F24A42">
        <w:rPr>
          <w:rFonts w:ascii="Times New Roman" w:eastAsia="宋体" w:hAnsi="Times New Roman" w:cs="Times New Roman" w:hint="eastAsia"/>
          <w:b/>
          <w:sz w:val="24"/>
          <w:szCs w:val="24"/>
        </w:rPr>
        <w:t>70--90</w:t>
      </w:r>
      <w:r w:rsidRPr="00F24A42">
        <w:rPr>
          <w:rFonts w:ascii="Times New Roman" w:eastAsia="宋体" w:hAnsi="Times New Roman" w:cs="Times New Roman" w:hint="eastAsia"/>
          <w:b/>
          <w:sz w:val="24"/>
          <w:szCs w:val="24"/>
        </w:rPr>
        <w:t>分）</w:t>
      </w:r>
    </w:p>
    <w:p w:rsidR="00F24A42" w:rsidRPr="00F24A42" w:rsidRDefault="00F24A42" w:rsidP="00F24A42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F24A42">
        <w:rPr>
          <w:rFonts w:ascii="Times New Roman" w:eastAsia="宋体" w:hAnsi="Times New Roman" w:cs="Times New Roman" w:hint="eastAsia"/>
          <w:sz w:val="24"/>
          <w:szCs w:val="24"/>
        </w:rPr>
        <w:t>选题合理，观点明确，论证比较清楚，符合学术规范。</w:t>
      </w:r>
    </w:p>
    <w:p w:rsidR="00F24A42" w:rsidRPr="00F24A42" w:rsidRDefault="00F24A42" w:rsidP="00F24A42">
      <w:pPr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</w:p>
    <w:p w:rsidR="00F24A42" w:rsidRPr="00F24A42" w:rsidRDefault="00F24A42" w:rsidP="00F24A42">
      <w:pPr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F24A42">
        <w:rPr>
          <w:rFonts w:ascii="Times New Roman" w:eastAsia="宋体" w:hAnsi="Times New Roman" w:cs="Times New Roman" w:hint="eastAsia"/>
          <w:b/>
          <w:sz w:val="24"/>
          <w:szCs w:val="24"/>
        </w:rPr>
        <w:t>不合格论文：（《不含》</w:t>
      </w:r>
      <w:r w:rsidRPr="00F24A42">
        <w:rPr>
          <w:rFonts w:ascii="Times New Roman" w:eastAsia="宋体" w:hAnsi="Times New Roman" w:cs="Times New Roman" w:hint="eastAsia"/>
          <w:b/>
          <w:sz w:val="24"/>
          <w:szCs w:val="24"/>
        </w:rPr>
        <w:t>70</w:t>
      </w:r>
      <w:r w:rsidRPr="00F24A42">
        <w:rPr>
          <w:rFonts w:ascii="Times New Roman" w:eastAsia="宋体" w:hAnsi="Times New Roman" w:cs="Times New Roman" w:hint="eastAsia"/>
          <w:b/>
          <w:sz w:val="24"/>
          <w:szCs w:val="24"/>
        </w:rPr>
        <w:t>分以下）</w:t>
      </w:r>
    </w:p>
    <w:p w:rsidR="00F24A42" w:rsidRPr="00F24A42" w:rsidRDefault="00F24A42" w:rsidP="00F24A42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F24A42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F24A42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F24A42">
        <w:rPr>
          <w:rFonts w:ascii="Times New Roman" w:eastAsia="宋体" w:hAnsi="Times New Roman" w:cs="Times New Roman" w:hint="eastAsia"/>
          <w:sz w:val="24"/>
          <w:szCs w:val="24"/>
        </w:rPr>
        <w:t>）写作态度不认真，长期不与导师交流沟通，论文进度和研究写作质量不能达到基本要求。</w:t>
      </w:r>
    </w:p>
    <w:p w:rsidR="00F24A42" w:rsidRPr="00F24A42" w:rsidRDefault="00F24A42" w:rsidP="00F24A42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F24A42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F24A42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F24A42">
        <w:rPr>
          <w:rFonts w:ascii="Times New Roman" w:eastAsia="宋体" w:hAnsi="Times New Roman" w:cs="Times New Roman" w:hint="eastAsia"/>
          <w:sz w:val="24"/>
          <w:szCs w:val="24"/>
        </w:rPr>
        <w:t>）论文作者对论文涉及的知识背景缺乏了解，选题、结构设计、分析论证不能达到基本要求。</w:t>
      </w:r>
    </w:p>
    <w:p w:rsidR="00F24A42" w:rsidRPr="00F24A42" w:rsidRDefault="00F24A42" w:rsidP="00F24A42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F24A42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F24A42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F24A42">
        <w:rPr>
          <w:rFonts w:ascii="Times New Roman" w:eastAsia="宋体" w:hAnsi="Times New Roman" w:cs="Times New Roman" w:hint="eastAsia"/>
          <w:sz w:val="24"/>
          <w:szCs w:val="24"/>
        </w:rPr>
        <w:t>）违反学术规范，出现抄袭舞弊。</w:t>
      </w:r>
    </w:p>
    <w:p w:rsidR="00F24A42" w:rsidRPr="00F24A42" w:rsidRDefault="00F24A42" w:rsidP="00F24A42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F24A42">
        <w:rPr>
          <w:rFonts w:ascii="Times New Roman" w:eastAsia="宋体" w:hAnsi="Times New Roman" w:cs="Times New Roman" w:hint="eastAsia"/>
          <w:sz w:val="24"/>
          <w:szCs w:val="24"/>
        </w:rPr>
        <w:t>出现以上任一情况的，毕业论文评定为不合格</w:t>
      </w:r>
    </w:p>
    <w:p w:rsidR="004C570D" w:rsidRPr="00F24A42" w:rsidRDefault="004C570D"/>
    <w:sectPr w:rsidR="004C570D" w:rsidRPr="00F24A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11A" w:rsidRDefault="00AA411A" w:rsidP="00F24A42">
      <w:r>
        <w:separator/>
      </w:r>
    </w:p>
  </w:endnote>
  <w:endnote w:type="continuationSeparator" w:id="0">
    <w:p w:rsidR="00AA411A" w:rsidRDefault="00AA411A" w:rsidP="00F24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11A" w:rsidRDefault="00AA411A" w:rsidP="00F24A42">
      <w:r>
        <w:separator/>
      </w:r>
    </w:p>
  </w:footnote>
  <w:footnote w:type="continuationSeparator" w:id="0">
    <w:p w:rsidR="00AA411A" w:rsidRDefault="00AA411A" w:rsidP="00F24A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A0"/>
    <w:rsid w:val="004C570D"/>
    <w:rsid w:val="00AA411A"/>
    <w:rsid w:val="00E461A0"/>
    <w:rsid w:val="00F2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EEF51B-DFFA-4C70-B176-FD6E7351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4A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4A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4A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4A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bkjwyan</dc:creator>
  <cp:keywords/>
  <dc:description/>
  <cp:lastModifiedBy>bkjwyan</cp:lastModifiedBy>
  <cp:revision>2</cp:revision>
  <dcterms:created xsi:type="dcterms:W3CDTF">2016-11-07T06:12:00Z</dcterms:created>
  <dcterms:modified xsi:type="dcterms:W3CDTF">2016-11-07T06:13:00Z</dcterms:modified>
</cp:coreProperties>
</file>